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021AE4" w:rsidRPr="001D4967" w:rsidTr="00732248">
        <w:trPr>
          <w:trHeight w:val="1842"/>
        </w:trPr>
        <w:tc>
          <w:tcPr>
            <w:tcW w:w="5000" w:type="pct"/>
          </w:tcPr>
          <w:p w:rsidR="00021AE4" w:rsidRPr="00021AE4" w:rsidRDefault="00021AE4" w:rsidP="00732248">
            <w:pPr>
              <w:spacing w:after="0" w:line="240" w:lineRule="auto"/>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Times New Roman" w:hAnsi="Times New Roman"/>
                <w:noProof/>
                <w:sz w:val="24"/>
                <w:szCs w:val="24"/>
                <w:lang w:eastAsia="ro-RO"/>
              </w:rPr>
              <w:drawing>
                <wp:anchor distT="0" distB="0" distL="114300" distR="114300" simplePos="0" relativeHeight="251659264" behindDoc="0" locked="0" layoutInCell="1" allowOverlap="1" wp14:anchorId="6376A7FA" wp14:editId="5A16FD62">
                  <wp:simplePos x="0" y="0"/>
                  <wp:positionH relativeFrom="column">
                    <wp:posOffset>214630</wp:posOffset>
                  </wp:positionH>
                  <wp:positionV relativeFrom="paragraph">
                    <wp:posOffset>79375</wp:posOffset>
                  </wp:positionV>
                  <wp:extent cx="461645" cy="495300"/>
                  <wp:effectExtent l="0" t="0" r="0" b="0"/>
                  <wp:wrapNone/>
                  <wp:docPr id="6" name="Picture 6" descr="12418319181234042737United_States_Air_Force_Enlisted_Medical_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2418319181234042737United_States_Air_Force_Enlisted_Medical_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645" cy="495300"/>
                          </a:xfrm>
                          <a:prstGeom prst="rect">
                            <a:avLst/>
                          </a:prstGeom>
                          <a:noFill/>
                        </pic:spPr>
                      </pic:pic>
                    </a:graphicData>
                  </a:graphic>
                  <wp14:sizeRelH relativeFrom="page">
                    <wp14:pctWidth>0</wp14:pctWidth>
                  </wp14:sizeRelH>
                  <wp14:sizeRelV relativeFrom="page">
                    <wp14:pctHeight>0</wp14:pctHeight>
                  </wp14:sizeRelV>
                </wp:anchor>
              </w:drawing>
            </w:r>
            <w:r w:rsidRPr="00021AE4">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F71F16">
              <w:rPr>
                <w:rFonts w:eastAsia="Calibri" w:cs="Arial"/>
                <w:b/>
                <w:noProof/>
                <w:sz w:val="28"/>
                <w:szCs w:val="28"/>
                <w:lang w:eastAsia="ro-RO"/>
              </w:rPr>
              <w:drawing>
                <wp:inline distT="0" distB="0" distL="0" distR="0" wp14:anchorId="3F037118" wp14:editId="02166D0E">
                  <wp:extent cx="600075" cy="590550"/>
                  <wp:effectExtent l="0" t="0" r="9525" b="0"/>
                  <wp:docPr id="5" name="Picture 5" descr="ima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075" cy="590550"/>
                          </a:xfrm>
                          <a:prstGeom prst="rect">
                            <a:avLst/>
                          </a:prstGeom>
                          <a:noFill/>
                          <a:ln>
                            <a:noFill/>
                          </a:ln>
                        </pic:spPr>
                      </pic:pic>
                    </a:graphicData>
                  </a:graphic>
                </wp:inline>
              </w:drawing>
            </w:r>
            <w:r>
              <w:rPr>
                <w:rFonts w:eastAsia="Calibri" w:cs="Arial"/>
                <w:b/>
                <w:noProof/>
                <w:sz w:val="28"/>
                <w:szCs w:val="28"/>
              </w:rPr>
              <w:t xml:space="preserve"> </w:t>
            </w: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021AE4">
              <w:rPr>
                <w:rFonts w:ascii="Gungsuh" w:eastAsia="Gungsuh" w:hAnsi="Gungsuh" w:cs="Narkisim"/>
                <w:b/>
                <w:i/>
                <w:noProof/>
                <w:sz w:val="28"/>
                <w:szCs w:val="28"/>
                <w:lang w:eastAsia="ro-RO"/>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inline distT="0" distB="0" distL="0" distR="0" wp14:anchorId="31626291" wp14:editId="266C1C29">
                  <wp:extent cx="1171575" cy="504825"/>
                  <wp:effectExtent l="0" t="0" r="9525" b="9525"/>
                  <wp:docPr id="4" name="Picture 4" descr="ima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1575" cy="504825"/>
                          </a:xfrm>
                          <a:prstGeom prst="rect">
                            <a:avLst/>
                          </a:prstGeom>
                          <a:noFill/>
                          <a:ln>
                            <a:noFill/>
                          </a:ln>
                        </pic:spPr>
                      </pic:pic>
                    </a:graphicData>
                  </a:graphic>
                </wp:inline>
              </w:drawing>
            </w: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p w:rsidR="00021AE4" w:rsidRPr="00021AE4" w:rsidRDefault="00021AE4" w:rsidP="00732248">
            <w:pPr>
              <w:spacing w:after="0" w:line="240" w:lineRule="auto"/>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21AE4">
              <w:rPr>
                <w:rFonts w:ascii="Gungsuh" w:eastAsia="Gungsuh" w:hAnsi="Gungsuh" w:cs="Narkisim"/>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S P I T A L U L   O R Ă Ş E N E S C   B U H U Ş I</w:t>
            </w:r>
          </w:p>
          <w:p w:rsidR="00021AE4" w:rsidRPr="00021AE4" w:rsidRDefault="00021AE4" w:rsidP="00732248">
            <w:pPr>
              <w:spacing w:after="0" w:line="240" w:lineRule="auto"/>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F71F16">
              <w:rPr>
                <w:rFonts w:ascii="Verdana" w:hAnsi="Verdana" w:cs="Arial"/>
                <w:b/>
                <w:i/>
                <w:sz w:val="16"/>
                <w:szCs w:val="16"/>
              </w:rPr>
              <w:t xml:space="preserve">Buhuşi-605100, str. </w:t>
            </w:r>
            <w:proofErr w:type="spellStart"/>
            <w:r w:rsidRPr="00F71F16">
              <w:rPr>
                <w:rFonts w:ascii="Verdana" w:hAnsi="Verdana" w:cs="Arial"/>
                <w:b/>
                <w:i/>
                <w:sz w:val="16"/>
                <w:szCs w:val="16"/>
              </w:rPr>
              <w:t>Văioagă</w:t>
            </w:r>
            <w:proofErr w:type="spellEnd"/>
            <w:r w:rsidRPr="00F71F16">
              <w:rPr>
                <w:rFonts w:ascii="Verdana" w:hAnsi="Verdana" w:cs="Arial"/>
                <w:b/>
                <w:i/>
                <w:sz w:val="16"/>
                <w:szCs w:val="16"/>
              </w:rPr>
              <w:t xml:space="preserve"> nr.3, jud. Bacău</w:t>
            </w:r>
            <w:r w:rsidRPr="00021AE4">
              <w:rPr>
                <w:rFonts w:ascii="Times New Roman" w:hAnsi="Times New Roman" w:cs="Arial"/>
                <w:b/>
                <w:i/>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F71F16">
              <w:rPr>
                <w:rFonts w:ascii="Verdana" w:hAnsi="Verdana" w:cs="Arial"/>
                <w:b/>
                <w:i/>
                <w:sz w:val="16"/>
                <w:szCs w:val="16"/>
              </w:rPr>
              <w:t xml:space="preserve">Nr. </w:t>
            </w:r>
            <w:proofErr w:type="spellStart"/>
            <w:r w:rsidRPr="00F71F16">
              <w:rPr>
                <w:rFonts w:ascii="Verdana" w:hAnsi="Verdana" w:cs="Arial"/>
                <w:b/>
                <w:i/>
                <w:sz w:val="16"/>
                <w:szCs w:val="16"/>
              </w:rPr>
              <w:t>Autoriz</w:t>
            </w:r>
            <w:proofErr w:type="spellEnd"/>
            <w:r w:rsidRPr="00F71F16">
              <w:rPr>
                <w:rFonts w:ascii="Verdana" w:hAnsi="Verdana" w:cs="Arial"/>
                <w:b/>
                <w:i/>
                <w:sz w:val="16"/>
                <w:szCs w:val="16"/>
              </w:rPr>
              <w:t xml:space="preserve">. </w:t>
            </w:r>
            <w:proofErr w:type="spellStart"/>
            <w:r w:rsidRPr="00F71F16">
              <w:rPr>
                <w:rFonts w:ascii="Verdana" w:hAnsi="Verdana" w:cs="Arial"/>
                <w:b/>
                <w:i/>
                <w:sz w:val="16"/>
                <w:szCs w:val="16"/>
              </w:rPr>
              <w:t>funcţ</w:t>
            </w:r>
            <w:proofErr w:type="spellEnd"/>
            <w:r w:rsidRPr="00F71F16">
              <w:rPr>
                <w:rFonts w:ascii="Verdana" w:hAnsi="Verdana" w:cs="Arial"/>
                <w:b/>
                <w:i/>
                <w:sz w:val="16"/>
                <w:szCs w:val="16"/>
              </w:rPr>
              <w:t>.: 102/01. 09. 2010 ; C.I.F. 4187271</w:t>
            </w:r>
          </w:p>
          <w:p w:rsidR="00021AE4" w:rsidRPr="00F71F16" w:rsidRDefault="00021AE4" w:rsidP="00732248">
            <w:pPr>
              <w:spacing w:after="0" w:line="240" w:lineRule="auto"/>
              <w:rPr>
                <w:rFonts w:ascii="Verdana" w:hAnsi="Verdana" w:cs="Arial"/>
                <w:b/>
                <w:i/>
                <w:sz w:val="16"/>
                <w:szCs w:val="16"/>
              </w:rPr>
            </w:pPr>
            <w:r w:rsidRPr="00F71F16">
              <w:rPr>
                <w:rFonts w:ascii="Verdana" w:hAnsi="Verdana" w:cs="Arial"/>
                <w:b/>
                <w:i/>
                <w:sz w:val="16"/>
                <w:szCs w:val="16"/>
              </w:rPr>
              <w:t xml:space="preserve">                             Certificat I.S.O. 9001:.Numar certificat 56336/A0001/UK/RO   </w:t>
            </w:r>
          </w:p>
          <w:p w:rsidR="00021AE4" w:rsidRPr="00F71F16" w:rsidRDefault="00021AE4" w:rsidP="00732248">
            <w:pPr>
              <w:spacing w:after="0" w:line="240" w:lineRule="auto"/>
              <w:rPr>
                <w:rFonts w:ascii="Verdana" w:hAnsi="Verdana" w:cs="Arial"/>
                <w:b/>
                <w:i/>
                <w:sz w:val="16"/>
                <w:szCs w:val="16"/>
              </w:rPr>
            </w:pPr>
            <w:r w:rsidRPr="00F71F16">
              <w:rPr>
                <w:rFonts w:ascii="Verdana" w:hAnsi="Verdana" w:cs="Arial"/>
                <w:b/>
                <w:i/>
                <w:sz w:val="16"/>
                <w:szCs w:val="16"/>
              </w:rPr>
              <w:t xml:space="preserve">                    Tel: 0234-262220 – centrala;      Tel/Fax: 0234-261560 – secretariat;   </w:t>
            </w:r>
          </w:p>
          <w:p w:rsidR="00021AE4" w:rsidRPr="001D4967" w:rsidRDefault="00021AE4" w:rsidP="00732248">
            <w:pPr>
              <w:spacing w:after="0" w:line="240" w:lineRule="auto"/>
              <w:rPr>
                <w:rFonts w:ascii="Verdana" w:hAnsi="Verdana" w:cs="Arial"/>
                <w:b/>
                <w:i/>
                <w:sz w:val="16"/>
                <w:szCs w:val="16"/>
              </w:rPr>
            </w:pPr>
            <w:r w:rsidRPr="00F71F16">
              <w:rPr>
                <w:rFonts w:ascii="Verdana" w:hAnsi="Verdana" w:cs="Arial"/>
                <w:b/>
                <w:i/>
                <w:sz w:val="16"/>
                <w:szCs w:val="16"/>
              </w:rPr>
              <w:t xml:space="preserve">                             e-mail: spitalbuhusi@gmail.com ;</w:t>
            </w:r>
            <w:r>
              <w:rPr>
                <w:rFonts w:ascii="Verdana" w:hAnsi="Verdana" w:cs="Arial"/>
                <w:b/>
                <w:i/>
                <w:sz w:val="16"/>
                <w:szCs w:val="16"/>
              </w:rPr>
              <w:t xml:space="preserve">        </w:t>
            </w:r>
            <w:hyperlink r:id="rId11" w:history="1">
              <w:r w:rsidRPr="009C3609">
                <w:rPr>
                  <w:rStyle w:val="Hyperlink"/>
                  <w:rFonts w:ascii="Verdana" w:hAnsi="Verdana" w:cs="Arial"/>
                  <w:b/>
                  <w:i/>
                  <w:sz w:val="16"/>
                  <w:szCs w:val="16"/>
                </w:rPr>
                <w:t>www.spitalbuhusi.ro</w:t>
              </w:r>
            </w:hyperlink>
            <w:r w:rsidRPr="00F71F16">
              <w:rPr>
                <w:rFonts w:ascii="Verdana" w:hAnsi="Verdana" w:cs="Arial"/>
                <w:b/>
                <w:i/>
                <w:sz w:val="16"/>
                <w:szCs w:val="16"/>
              </w:rPr>
              <w:t xml:space="preserve"> </w:t>
            </w:r>
          </w:p>
        </w:tc>
      </w:tr>
    </w:tbl>
    <w:p w:rsidR="000F596A" w:rsidRPr="000F596A" w:rsidRDefault="000F596A" w:rsidP="00021AE4">
      <w:pPr>
        <w:spacing w:before="100" w:beforeAutospacing="1" w:after="100" w:afterAutospacing="1" w:line="20" w:lineRule="atLeast"/>
        <w:rPr>
          <w:rFonts w:ascii="Times New Roman" w:hAnsi="Times New Roman" w:cs="Times New Roman"/>
          <w:szCs w:val="24"/>
        </w:rPr>
      </w:pPr>
      <w:r w:rsidRPr="000F596A">
        <w:rPr>
          <w:rFonts w:ascii="Times New Roman" w:hAnsi="Times New Roman" w:cs="Times New Roman"/>
          <w:szCs w:val="24"/>
        </w:rPr>
        <w:t>Nr………….din……………</w:t>
      </w:r>
      <w:r w:rsidR="002D4268">
        <w:rPr>
          <w:rFonts w:ascii="Times New Roman" w:hAnsi="Times New Roman" w:cs="Times New Roman"/>
          <w:szCs w:val="24"/>
        </w:rPr>
        <w:t>….</w:t>
      </w:r>
      <w:r w:rsidRPr="000F596A">
        <w:rPr>
          <w:rFonts w:ascii="Times New Roman" w:hAnsi="Times New Roman" w:cs="Times New Roman"/>
          <w:szCs w:val="24"/>
        </w:rPr>
        <w:t>..2015</w:t>
      </w:r>
    </w:p>
    <w:p w:rsidR="00021AE4" w:rsidRPr="002D4268" w:rsidRDefault="000F596A" w:rsidP="00021AE4">
      <w:pPr>
        <w:spacing w:before="100" w:beforeAutospacing="1" w:after="100" w:afterAutospacing="1" w:line="20" w:lineRule="atLeast"/>
        <w:rPr>
          <w:rFonts w:ascii="Times New Roman" w:hAnsi="Times New Roman" w:cs="Times New Roman"/>
          <w:b/>
          <w:sz w:val="36"/>
          <w:szCs w:val="24"/>
        </w:rPr>
      </w:pPr>
      <w:r w:rsidRPr="002D4268">
        <w:rPr>
          <w:rFonts w:ascii="Times New Roman" w:hAnsi="Times New Roman" w:cs="Times New Roman"/>
          <w:b/>
          <w:sz w:val="36"/>
          <w:szCs w:val="24"/>
        </w:rPr>
        <w:t xml:space="preserve">Informare privind elaborarea protocoalelor/ procedurilor/          </w:t>
      </w:r>
      <w:r w:rsidR="00C25F4D" w:rsidRPr="002D4268">
        <w:rPr>
          <w:rFonts w:ascii="Times New Roman" w:hAnsi="Times New Roman" w:cs="Times New Roman"/>
          <w:b/>
          <w:sz w:val="36"/>
          <w:szCs w:val="24"/>
        </w:rPr>
        <w:t xml:space="preserve">     </w:t>
      </w:r>
      <w:proofErr w:type="spellStart"/>
      <w:r w:rsidRPr="002D4268">
        <w:rPr>
          <w:rFonts w:ascii="Times New Roman" w:hAnsi="Times New Roman" w:cs="Times New Roman"/>
          <w:b/>
          <w:sz w:val="36"/>
          <w:szCs w:val="24"/>
        </w:rPr>
        <w:t>instructiunilor</w:t>
      </w:r>
      <w:proofErr w:type="spellEnd"/>
      <w:r w:rsidRPr="002D4268">
        <w:rPr>
          <w:rFonts w:ascii="Times New Roman" w:hAnsi="Times New Roman" w:cs="Times New Roman"/>
          <w:b/>
          <w:sz w:val="36"/>
          <w:szCs w:val="24"/>
        </w:rPr>
        <w:t xml:space="preserve">/formularelor/ </w:t>
      </w:r>
      <w:proofErr w:type="spellStart"/>
      <w:r w:rsidRPr="002D4268">
        <w:rPr>
          <w:rFonts w:ascii="Times New Roman" w:hAnsi="Times New Roman" w:cs="Times New Roman"/>
          <w:b/>
          <w:sz w:val="36"/>
          <w:szCs w:val="24"/>
        </w:rPr>
        <w:t>inregistrarilor</w:t>
      </w:r>
      <w:proofErr w:type="spellEnd"/>
      <w:r w:rsidR="002D4268" w:rsidRPr="002D4268">
        <w:rPr>
          <w:rFonts w:ascii="Times New Roman" w:hAnsi="Times New Roman" w:cs="Times New Roman"/>
          <w:b/>
          <w:sz w:val="36"/>
          <w:szCs w:val="24"/>
        </w:rPr>
        <w:t xml:space="preserve">        </w:t>
      </w:r>
      <w:r w:rsidR="002D4268" w:rsidRPr="002D4268">
        <w:rPr>
          <w:rFonts w:ascii="Times New Roman" w:hAnsi="Times New Roman" w:cs="Times New Roman"/>
          <w:b/>
          <w:sz w:val="36"/>
          <w:szCs w:val="24"/>
          <w:u w:val="single"/>
        </w:rPr>
        <w:t>revizia 1</w:t>
      </w:r>
    </w:p>
    <w:p w:rsidR="00021AE4" w:rsidRPr="000F596A" w:rsidRDefault="00021AE4" w:rsidP="000F596A">
      <w:pPr>
        <w:pStyle w:val="ListParagraph"/>
        <w:numPr>
          <w:ilvl w:val="0"/>
          <w:numId w:val="10"/>
        </w:numPr>
        <w:spacing w:before="100" w:beforeAutospacing="1" w:after="100" w:afterAutospacing="1"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Procedura</w:t>
      </w:r>
      <w:r w:rsidRPr="000F596A">
        <w:rPr>
          <w:rFonts w:ascii="Times New Roman" w:hAnsi="Times New Roman" w:cs="Times New Roman"/>
          <w:sz w:val="24"/>
          <w:szCs w:val="24"/>
        </w:rPr>
        <w:t xml:space="preserve"> specifică </w:t>
      </w:r>
      <w:r w:rsidR="000F596A" w:rsidRPr="000F596A">
        <w:rPr>
          <w:rFonts w:ascii="Times New Roman" w:hAnsi="Times New Roman" w:cs="Times New Roman"/>
          <w:sz w:val="24"/>
          <w:szCs w:val="24"/>
        </w:rPr>
        <w:t xml:space="preserve">este </w:t>
      </w:r>
      <w:r w:rsidRPr="000F596A">
        <w:rPr>
          <w:rFonts w:ascii="Times New Roman" w:hAnsi="Times New Roman" w:cs="Times New Roman"/>
          <w:sz w:val="24"/>
          <w:szCs w:val="24"/>
        </w:rPr>
        <w:t xml:space="preserve">modalitatea de </w:t>
      </w:r>
      <w:proofErr w:type="spellStart"/>
      <w:r w:rsidRPr="000F596A">
        <w:rPr>
          <w:rFonts w:ascii="Times New Roman" w:hAnsi="Times New Roman" w:cs="Times New Roman"/>
          <w:sz w:val="24"/>
          <w:szCs w:val="24"/>
        </w:rPr>
        <w:t>desfăşurare</w:t>
      </w:r>
      <w:proofErr w:type="spellEnd"/>
      <w:r w:rsidRPr="000F596A">
        <w:rPr>
          <w:rFonts w:ascii="Times New Roman" w:hAnsi="Times New Roman" w:cs="Times New Roman"/>
          <w:sz w:val="24"/>
          <w:szCs w:val="24"/>
        </w:rPr>
        <w:t xml:space="preserve"> a unei </w:t>
      </w:r>
      <w:proofErr w:type="spellStart"/>
      <w:r w:rsidRPr="000F596A">
        <w:rPr>
          <w:rFonts w:ascii="Times New Roman" w:hAnsi="Times New Roman" w:cs="Times New Roman"/>
          <w:sz w:val="24"/>
          <w:szCs w:val="24"/>
        </w:rPr>
        <w:t>activităţi</w:t>
      </w:r>
      <w:proofErr w:type="spellEnd"/>
      <w:r w:rsidRPr="000F596A">
        <w:rPr>
          <w:rFonts w:ascii="Times New Roman" w:hAnsi="Times New Roman" w:cs="Times New Roman"/>
          <w:sz w:val="24"/>
          <w:szCs w:val="24"/>
        </w:rPr>
        <w:t xml:space="preserve"> sau a unui proces.</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Procedurile prezentate în scris se numesc proceduri documentate.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O procedură documentată se poate prezenta în trei moduri:</w:t>
      </w:r>
    </w:p>
    <w:p w:rsidR="00021AE4" w:rsidRPr="00021AE4" w:rsidRDefault="00021AE4" w:rsidP="002D4268">
      <w:pPr>
        <w:pStyle w:val="ListParagraph"/>
        <w:numPr>
          <w:ilvl w:val="0"/>
          <w:numId w:val="11"/>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Sub forma de text,</w:t>
      </w:r>
    </w:p>
    <w:p w:rsidR="00021AE4" w:rsidRPr="00021AE4" w:rsidRDefault="00021AE4" w:rsidP="002D4268">
      <w:pPr>
        <w:pStyle w:val="ListParagraph"/>
        <w:numPr>
          <w:ilvl w:val="0"/>
          <w:numId w:val="11"/>
        </w:numPr>
        <w:spacing w:line="20" w:lineRule="atLeast"/>
        <w:rPr>
          <w:rFonts w:ascii="Times New Roman" w:hAnsi="Times New Roman" w:cs="Times New Roman"/>
          <w:sz w:val="24"/>
          <w:szCs w:val="24"/>
        </w:rPr>
      </w:pPr>
      <w:r>
        <w:rPr>
          <w:rFonts w:ascii="Times New Roman" w:hAnsi="Times New Roman" w:cs="Times New Roman"/>
          <w:sz w:val="24"/>
          <w:szCs w:val="24"/>
        </w:rPr>
        <w:t xml:space="preserve"> </w:t>
      </w:r>
      <w:r w:rsidRPr="00021AE4">
        <w:rPr>
          <w:rFonts w:ascii="Times New Roman" w:hAnsi="Times New Roman" w:cs="Times New Roman"/>
          <w:sz w:val="24"/>
          <w:szCs w:val="24"/>
        </w:rPr>
        <w:t xml:space="preserve"> Sub forma de schemă (</w:t>
      </w:r>
      <w:proofErr w:type="spellStart"/>
      <w:r w:rsidRPr="00021AE4">
        <w:rPr>
          <w:rFonts w:ascii="Times New Roman" w:hAnsi="Times New Roman" w:cs="Times New Roman"/>
          <w:sz w:val="24"/>
          <w:szCs w:val="24"/>
        </w:rPr>
        <w:t>diagram</w:t>
      </w:r>
      <w:proofErr w:type="spellEnd"/>
      <w:r w:rsidRPr="00021AE4">
        <w:rPr>
          <w:rFonts w:ascii="Times New Roman" w:hAnsi="Times New Roman" w:cs="Times New Roman"/>
          <w:sz w:val="24"/>
          <w:szCs w:val="24"/>
        </w:rPr>
        <w:t xml:space="preserve"> de flux)</w:t>
      </w:r>
    </w:p>
    <w:p w:rsidR="00021AE4" w:rsidRPr="00021AE4" w:rsidRDefault="00021AE4" w:rsidP="002D4268">
      <w:pPr>
        <w:pStyle w:val="ListParagraph"/>
        <w:numPr>
          <w:ilvl w:val="0"/>
          <w:numId w:val="11"/>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Tip formular (mai des utilizată în instrucțiunile de lucru).</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Pot exista simultan toate cele 3 moduri de descriere, 2 sau unul singur.</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Partea text  a  procedurilor este  reprezentată de  textul  documentului  în  cauză.  Această  parte prezintă criteriile și metodele de operare și control a procesului/activității care face subiectul procedurii documentate.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Partea schemă a procedurilor documentate este reprezentată de scheme. Acestea au ca principal scop lămurirea concentrată și simplificată a unei probleme, având doar rol informativ, de înțelegere a unui subiect legat de sistemul de management;</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Partea formular a procedurilor documentate este reprezentată prin diverse tipizate (tabele). Prin completarea  acestora,  apar  așa  numitele  </w:t>
      </w:r>
      <w:proofErr w:type="spellStart"/>
      <w:r w:rsidRPr="00021AE4">
        <w:rPr>
          <w:rFonts w:ascii="Times New Roman" w:hAnsi="Times New Roman" w:cs="Times New Roman"/>
          <w:sz w:val="24"/>
          <w:szCs w:val="24"/>
        </w:rPr>
        <w:t>înregistrari</w:t>
      </w:r>
      <w:proofErr w:type="spellEnd"/>
      <w:r w:rsidRPr="00021AE4">
        <w:rPr>
          <w:rFonts w:ascii="Times New Roman" w:hAnsi="Times New Roman" w:cs="Times New Roman"/>
          <w:sz w:val="24"/>
          <w:szCs w:val="24"/>
        </w:rPr>
        <w:t xml:space="preserve">  prin  care  se  confirmă  operarea  și/sau </w:t>
      </w:r>
      <w:proofErr w:type="spellStart"/>
      <w:r w:rsidRPr="00021AE4">
        <w:rPr>
          <w:rFonts w:ascii="Times New Roman" w:hAnsi="Times New Roman" w:cs="Times New Roman"/>
          <w:sz w:val="24"/>
          <w:szCs w:val="24"/>
        </w:rPr>
        <w:t>cotrolul</w:t>
      </w:r>
      <w:proofErr w:type="spellEnd"/>
      <w:r w:rsidRPr="00021AE4">
        <w:rPr>
          <w:rFonts w:ascii="Times New Roman" w:hAnsi="Times New Roman" w:cs="Times New Roman"/>
          <w:sz w:val="24"/>
          <w:szCs w:val="24"/>
        </w:rPr>
        <w:t xml:space="preserve"> procesului descris în procedura documentată.</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Forma de prezentare a procedurilor documentate, numărul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volumul acestora diferă în </w:t>
      </w:r>
      <w:proofErr w:type="spellStart"/>
      <w:r w:rsidRPr="00021AE4">
        <w:rPr>
          <w:rFonts w:ascii="Times New Roman" w:hAnsi="Times New Roman" w:cs="Times New Roman"/>
          <w:sz w:val="24"/>
          <w:szCs w:val="24"/>
        </w:rPr>
        <w:t>funcţie</w:t>
      </w:r>
      <w:proofErr w:type="spellEnd"/>
      <w:r w:rsidRPr="00021AE4">
        <w:rPr>
          <w:rFonts w:ascii="Times New Roman" w:hAnsi="Times New Roman" w:cs="Times New Roman"/>
          <w:sz w:val="24"/>
          <w:szCs w:val="24"/>
        </w:rPr>
        <w:t xml:space="preserve"> de mărimea și structura spitalului, specificul </w:t>
      </w:r>
      <w:proofErr w:type="spellStart"/>
      <w:r w:rsidRPr="00021AE4">
        <w:rPr>
          <w:rFonts w:ascii="Times New Roman" w:hAnsi="Times New Roman" w:cs="Times New Roman"/>
          <w:sz w:val="24"/>
          <w:szCs w:val="24"/>
        </w:rPr>
        <w:t>activităţii</w:t>
      </w:r>
      <w:proofErr w:type="spellEnd"/>
      <w:r w:rsidRPr="00021AE4">
        <w:rPr>
          <w:rFonts w:ascii="Times New Roman" w:hAnsi="Times New Roman" w:cs="Times New Roman"/>
          <w:sz w:val="24"/>
          <w:szCs w:val="24"/>
        </w:rPr>
        <w:t xml:space="preserve"> și domeniul de aplicare.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Procedurile trebuie astfel elaborate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administrate </w:t>
      </w:r>
      <w:proofErr w:type="spellStart"/>
      <w:r w:rsidRPr="00021AE4">
        <w:rPr>
          <w:rFonts w:ascii="Times New Roman" w:hAnsi="Times New Roman" w:cs="Times New Roman"/>
          <w:sz w:val="24"/>
          <w:szCs w:val="24"/>
        </w:rPr>
        <w:t>încat</w:t>
      </w:r>
      <w:proofErr w:type="spellEnd"/>
      <w:r w:rsidRPr="00021AE4">
        <w:rPr>
          <w:rFonts w:ascii="Times New Roman" w:hAnsi="Times New Roman" w:cs="Times New Roman"/>
          <w:sz w:val="24"/>
          <w:szCs w:val="24"/>
        </w:rPr>
        <w:t xml:space="preserve"> să permită </w:t>
      </w:r>
      <w:proofErr w:type="spellStart"/>
      <w:r w:rsidRPr="00021AE4">
        <w:rPr>
          <w:rFonts w:ascii="Times New Roman" w:hAnsi="Times New Roman" w:cs="Times New Roman"/>
          <w:sz w:val="24"/>
          <w:szCs w:val="24"/>
        </w:rPr>
        <w:t>ţinerea</w:t>
      </w:r>
      <w:proofErr w:type="spellEnd"/>
      <w:r w:rsidRPr="00021AE4">
        <w:rPr>
          <w:rFonts w:ascii="Times New Roman" w:hAnsi="Times New Roman" w:cs="Times New Roman"/>
          <w:sz w:val="24"/>
          <w:szCs w:val="24"/>
        </w:rPr>
        <w:t xml:space="preserve"> sub control a tuturor </w:t>
      </w:r>
      <w:proofErr w:type="spellStart"/>
      <w:r w:rsidRPr="00021AE4">
        <w:rPr>
          <w:rFonts w:ascii="Times New Roman" w:hAnsi="Times New Roman" w:cs="Times New Roman"/>
          <w:sz w:val="24"/>
          <w:szCs w:val="24"/>
        </w:rPr>
        <w:t>activităţilor</w:t>
      </w:r>
      <w:proofErr w:type="spellEnd"/>
      <w:r w:rsidRPr="00021AE4">
        <w:rPr>
          <w:rFonts w:ascii="Times New Roman" w:hAnsi="Times New Roman" w:cs="Times New Roman"/>
          <w:sz w:val="24"/>
          <w:szCs w:val="24"/>
        </w:rPr>
        <w:t xml:space="preserve"> la care se referă. Se disting următoarele tipuri de proceduri :</w:t>
      </w:r>
    </w:p>
    <w:p w:rsidR="00021AE4" w:rsidRPr="00021AE4" w:rsidRDefault="00021AE4" w:rsidP="002D4268">
      <w:pPr>
        <w:pStyle w:val="ListParagraph"/>
        <w:numPr>
          <w:ilvl w:val="0"/>
          <w:numId w:val="12"/>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Proceduri generale - aplicabile la nivelul întregii </w:t>
      </w:r>
      <w:proofErr w:type="spellStart"/>
      <w:r w:rsidRPr="00021AE4">
        <w:rPr>
          <w:rFonts w:ascii="Times New Roman" w:hAnsi="Times New Roman" w:cs="Times New Roman"/>
          <w:sz w:val="24"/>
          <w:szCs w:val="24"/>
        </w:rPr>
        <w:t>organizaţii</w:t>
      </w:r>
      <w:proofErr w:type="spellEnd"/>
    </w:p>
    <w:p w:rsidR="00021AE4" w:rsidRPr="00021AE4" w:rsidRDefault="00021AE4" w:rsidP="002D4268">
      <w:pPr>
        <w:pStyle w:val="ListParagraph"/>
        <w:numPr>
          <w:ilvl w:val="0"/>
          <w:numId w:val="12"/>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Proceduri specifice diferitelor sectoare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Procedurile de sistem sunt acele proceduri impuse printr-un sistem de standarde.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Sistemul de standarde ISO 9000 impune existența a 6 proceduri de sistem:</w:t>
      </w:r>
    </w:p>
    <w:p w:rsidR="00021AE4" w:rsidRPr="00021AE4" w:rsidRDefault="00021AE4" w:rsidP="002D4268">
      <w:pPr>
        <w:pStyle w:val="ListParagraph"/>
        <w:numPr>
          <w:ilvl w:val="0"/>
          <w:numId w:val="1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Controlul documentelor</w:t>
      </w:r>
    </w:p>
    <w:p w:rsidR="00021AE4" w:rsidRPr="00021AE4" w:rsidRDefault="00021AE4" w:rsidP="002D4268">
      <w:pPr>
        <w:pStyle w:val="ListParagraph"/>
        <w:numPr>
          <w:ilvl w:val="0"/>
          <w:numId w:val="1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Controlul înregistrărilor</w:t>
      </w:r>
    </w:p>
    <w:p w:rsidR="00021AE4" w:rsidRPr="00021AE4" w:rsidRDefault="00021AE4" w:rsidP="002D4268">
      <w:pPr>
        <w:pStyle w:val="ListParagraph"/>
        <w:numPr>
          <w:ilvl w:val="0"/>
          <w:numId w:val="1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Auditul intern</w:t>
      </w:r>
    </w:p>
    <w:p w:rsidR="00021AE4" w:rsidRPr="00021AE4" w:rsidRDefault="000F596A" w:rsidP="002D4268">
      <w:pPr>
        <w:pStyle w:val="ListParagraph"/>
        <w:numPr>
          <w:ilvl w:val="0"/>
          <w:numId w:val="13"/>
        </w:numPr>
        <w:spacing w:line="20" w:lineRule="atLeas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21AE4" w:rsidRPr="00021AE4">
        <w:rPr>
          <w:rFonts w:ascii="Times New Roman" w:hAnsi="Times New Roman" w:cs="Times New Roman"/>
          <w:sz w:val="24"/>
          <w:szCs w:val="24"/>
        </w:rPr>
        <w:t>Controlul produsului neconform</w:t>
      </w:r>
    </w:p>
    <w:p w:rsidR="00021AE4" w:rsidRPr="00021AE4" w:rsidRDefault="00021AE4" w:rsidP="002D4268">
      <w:pPr>
        <w:pStyle w:val="ListParagraph"/>
        <w:numPr>
          <w:ilvl w:val="0"/>
          <w:numId w:val="1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Acţiuni</w:t>
      </w:r>
      <w:proofErr w:type="spellEnd"/>
      <w:r w:rsidRPr="00021AE4">
        <w:rPr>
          <w:rFonts w:ascii="Times New Roman" w:hAnsi="Times New Roman" w:cs="Times New Roman"/>
          <w:sz w:val="24"/>
          <w:szCs w:val="24"/>
        </w:rPr>
        <w:t xml:space="preserve"> corective</w:t>
      </w:r>
    </w:p>
    <w:p w:rsidR="00021AE4" w:rsidRPr="00021AE4" w:rsidRDefault="00021AE4" w:rsidP="002D4268">
      <w:pPr>
        <w:pStyle w:val="ListParagraph"/>
        <w:numPr>
          <w:ilvl w:val="0"/>
          <w:numId w:val="13"/>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Acţiuni</w:t>
      </w:r>
      <w:proofErr w:type="spellEnd"/>
      <w:r w:rsidRPr="00021AE4">
        <w:rPr>
          <w:rFonts w:ascii="Times New Roman" w:hAnsi="Times New Roman" w:cs="Times New Roman"/>
          <w:sz w:val="24"/>
          <w:szCs w:val="24"/>
        </w:rPr>
        <w:t xml:space="preserve"> preventive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Standardele de control intern impune existența unor proceduri generale pentru toate cele 25 de standarde, pe care le identifică cu procedurile de sistem.</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La realizarea unei proceduri sunt luate în considerare următoarele aspecte:</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definirea nevoilor </w:t>
      </w:r>
      <w:proofErr w:type="spellStart"/>
      <w:r w:rsidRPr="00021AE4">
        <w:rPr>
          <w:rFonts w:ascii="Times New Roman" w:hAnsi="Times New Roman" w:cs="Times New Roman"/>
          <w:sz w:val="24"/>
          <w:szCs w:val="24"/>
        </w:rPr>
        <w:t>organizaţiei</w:t>
      </w:r>
      <w:proofErr w:type="spellEnd"/>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clienţilor</w:t>
      </w:r>
      <w:proofErr w:type="spellEnd"/>
      <w:r w:rsidRPr="00021AE4">
        <w:rPr>
          <w:rFonts w:ascii="Times New Roman" w:hAnsi="Times New Roman" w:cs="Times New Roman"/>
          <w:sz w:val="24"/>
          <w:szCs w:val="24"/>
        </w:rPr>
        <w:t xml:space="preserv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furnizorilor acesteia;</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descrierea procesului în text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/sau diagrame flux</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stabilirea a ce trebuie făcut, de către cine sau de către care </w:t>
      </w:r>
      <w:proofErr w:type="spellStart"/>
      <w:r w:rsidRPr="00021AE4">
        <w:rPr>
          <w:rFonts w:ascii="Times New Roman" w:hAnsi="Times New Roman" w:cs="Times New Roman"/>
          <w:sz w:val="24"/>
          <w:szCs w:val="24"/>
        </w:rPr>
        <w:t>funcţie</w:t>
      </w:r>
      <w:proofErr w:type="spellEnd"/>
      <w:r w:rsidRPr="00021AE4">
        <w:rPr>
          <w:rFonts w:ascii="Times New Roman" w:hAnsi="Times New Roman" w:cs="Times New Roman"/>
          <w:sz w:val="24"/>
          <w:szCs w:val="24"/>
        </w:rPr>
        <w:t xml:space="preserve"> din </w:t>
      </w:r>
      <w:proofErr w:type="spellStart"/>
      <w:r w:rsidRPr="00021AE4">
        <w:rPr>
          <w:rFonts w:ascii="Times New Roman" w:hAnsi="Times New Roman" w:cs="Times New Roman"/>
          <w:sz w:val="24"/>
          <w:szCs w:val="24"/>
        </w:rPr>
        <w:t>organizaţie</w:t>
      </w:r>
      <w:proofErr w:type="spellEnd"/>
      <w:r w:rsidRPr="00021AE4">
        <w:rPr>
          <w:rFonts w:ascii="Times New Roman" w:hAnsi="Times New Roman" w:cs="Times New Roman"/>
          <w:sz w:val="24"/>
          <w:szCs w:val="24"/>
        </w:rPr>
        <w:t xml:space="preserve">, de ce, când, unde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cum;</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descrierea procesului de control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controlul </w:t>
      </w:r>
      <w:proofErr w:type="spellStart"/>
      <w:r w:rsidRPr="00021AE4">
        <w:rPr>
          <w:rFonts w:ascii="Times New Roman" w:hAnsi="Times New Roman" w:cs="Times New Roman"/>
          <w:sz w:val="24"/>
          <w:szCs w:val="24"/>
        </w:rPr>
        <w:t>activităţilor</w:t>
      </w:r>
      <w:proofErr w:type="spellEnd"/>
      <w:r w:rsidRPr="00021AE4">
        <w:rPr>
          <w:rFonts w:ascii="Times New Roman" w:hAnsi="Times New Roman" w:cs="Times New Roman"/>
          <w:sz w:val="24"/>
          <w:szCs w:val="24"/>
        </w:rPr>
        <w:t xml:space="preserve"> identificate.</w:t>
      </w:r>
    </w:p>
    <w:p w:rsidR="00021AE4" w:rsidRPr="00021AE4" w:rsidRDefault="002D4268" w:rsidP="002D4268">
      <w:pPr>
        <w:pStyle w:val="ListParagraph"/>
        <w:numPr>
          <w:ilvl w:val="0"/>
          <w:numId w:val="14"/>
        </w:numPr>
        <w:spacing w:line="20" w:lineRule="atLeast"/>
        <w:rPr>
          <w:rFonts w:ascii="Times New Roman" w:hAnsi="Times New Roman" w:cs="Times New Roman"/>
          <w:sz w:val="24"/>
          <w:szCs w:val="24"/>
        </w:rPr>
      </w:pPr>
      <w:r>
        <w:rPr>
          <w:rFonts w:ascii="Times New Roman" w:hAnsi="Times New Roman" w:cs="Times New Roman"/>
          <w:sz w:val="24"/>
          <w:szCs w:val="24"/>
        </w:rPr>
        <w:t xml:space="preserve">  s</w:t>
      </w:r>
      <w:r w:rsidR="00021AE4" w:rsidRPr="00021AE4">
        <w:rPr>
          <w:rFonts w:ascii="Times New Roman" w:hAnsi="Times New Roman" w:cs="Times New Roman"/>
          <w:sz w:val="24"/>
          <w:szCs w:val="24"/>
        </w:rPr>
        <w:t>tructura generala a unei proceduri:</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scopul procedurii</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domeniul de aplicare</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definiții, </w:t>
      </w:r>
      <w:proofErr w:type="spellStart"/>
      <w:r w:rsidRPr="00021AE4">
        <w:rPr>
          <w:rFonts w:ascii="Times New Roman" w:hAnsi="Times New Roman" w:cs="Times New Roman"/>
          <w:sz w:val="24"/>
          <w:szCs w:val="24"/>
        </w:rPr>
        <w:t>prescurtari</w:t>
      </w:r>
      <w:proofErr w:type="spellEnd"/>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documente de referință</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descrierea procedurii</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responsabilități</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înregistrări</w:t>
      </w:r>
    </w:p>
    <w:p w:rsidR="00021AE4" w:rsidRPr="00021AE4" w:rsidRDefault="00021AE4" w:rsidP="002D4268">
      <w:pPr>
        <w:pStyle w:val="ListParagraph"/>
        <w:numPr>
          <w:ilvl w:val="0"/>
          <w:numId w:val="14"/>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anexe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În </w:t>
      </w:r>
      <w:r w:rsidRPr="002D4268">
        <w:rPr>
          <w:rFonts w:ascii="Times New Roman" w:hAnsi="Times New Roman" w:cs="Times New Roman"/>
          <w:b/>
          <w:sz w:val="24"/>
          <w:szCs w:val="24"/>
        </w:rPr>
        <w:t>Scop</w:t>
      </w:r>
      <w:r w:rsidRPr="00021AE4">
        <w:rPr>
          <w:rFonts w:ascii="Times New Roman" w:hAnsi="Times New Roman" w:cs="Times New Roman"/>
          <w:sz w:val="24"/>
          <w:szCs w:val="24"/>
        </w:rPr>
        <w:t xml:space="preserve"> și domeniu de aplicare se prezintă scopul pentru care a fost </w:t>
      </w:r>
      <w:proofErr w:type="spellStart"/>
      <w:r w:rsidRPr="00021AE4">
        <w:rPr>
          <w:rFonts w:ascii="Times New Roman" w:hAnsi="Times New Roman" w:cs="Times New Roman"/>
          <w:sz w:val="24"/>
          <w:szCs w:val="24"/>
        </w:rPr>
        <w:t>alcatuită</w:t>
      </w:r>
      <w:proofErr w:type="spellEnd"/>
      <w:r w:rsidRPr="00021AE4">
        <w:rPr>
          <w:rFonts w:ascii="Times New Roman" w:hAnsi="Times New Roman" w:cs="Times New Roman"/>
          <w:sz w:val="24"/>
          <w:szCs w:val="24"/>
        </w:rPr>
        <w:t xml:space="preserve"> și domeniul pentru care aceasta este valabilă.</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În  </w:t>
      </w:r>
      <w:r w:rsidRPr="002D4268">
        <w:rPr>
          <w:rFonts w:ascii="Times New Roman" w:hAnsi="Times New Roman" w:cs="Times New Roman"/>
          <w:b/>
          <w:sz w:val="24"/>
          <w:szCs w:val="24"/>
        </w:rPr>
        <w:t>Definiții</w:t>
      </w:r>
      <w:r w:rsidRPr="00021AE4">
        <w:rPr>
          <w:rFonts w:ascii="Times New Roman" w:hAnsi="Times New Roman" w:cs="Times New Roman"/>
          <w:sz w:val="24"/>
          <w:szCs w:val="24"/>
        </w:rPr>
        <w:t>,  prescurtări,  simboluri    sunt  prezentate  concret  acele  elemente  care  concură  la înțelegerea procedurii.</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În </w:t>
      </w:r>
      <w:r w:rsidRPr="002D4268">
        <w:rPr>
          <w:rFonts w:ascii="Times New Roman" w:hAnsi="Times New Roman" w:cs="Times New Roman"/>
          <w:b/>
          <w:sz w:val="24"/>
          <w:szCs w:val="24"/>
        </w:rPr>
        <w:t>Documente de referință</w:t>
      </w:r>
      <w:r w:rsidRPr="00021AE4">
        <w:rPr>
          <w:rFonts w:ascii="Times New Roman" w:hAnsi="Times New Roman" w:cs="Times New Roman"/>
          <w:sz w:val="24"/>
          <w:szCs w:val="24"/>
        </w:rPr>
        <w:t xml:space="preserve"> sunt enumerate documentele în raport cu care s-a alcătuit procedura documentată sau acele documente la care se face referire în textul acesteia.</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În </w:t>
      </w:r>
      <w:r w:rsidRPr="002D4268">
        <w:rPr>
          <w:rFonts w:ascii="Times New Roman" w:hAnsi="Times New Roman" w:cs="Times New Roman"/>
          <w:b/>
          <w:sz w:val="24"/>
          <w:szCs w:val="24"/>
        </w:rPr>
        <w:t>Descrierea procedurii</w:t>
      </w:r>
      <w:r w:rsidRPr="00021AE4">
        <w:rPr>
          <w:rFonts w:ascii="Times New Roman" w:hAnsi="Times New Roman" w:cs="Times New Roman"/>
          <w:sz w:val="24"/>
          <w:szCs w:val="24"/>
        </w:rPr>
        <w:t xml:space="preserve">  se prezintă concret modul în care </w:t>
      </w:r>
      <w:r>
        <w:rPr>
          <w:rFonts w:ascii="Times New Roman" w:hAnsi="Times New Roman" w:cs="Times New Roman"/>
          <w:sz w:val="24"/>
          <w:szCs w:val="24"/>
        </w:rPr>
        <w:t>se desfășoară și se controlează</w:t>
      </w:r>
      <w:r w:rsidR="0084725C">
        <w:rPr>
          <w:rFonts w:ascii="Times New Roman" w:hAnsi="Times New Roman" w:cs="Times New Roman"/>
          <w:sz w:val="24"/>
          <w:szCs w:val="24"/>
        </w:rPr>
        <w:t xml:space="preserve"> </w:t>
      </w:r>
      <w:r w:rsidRPr="00021AE4">
        <w:rPr>
          <w:rFonts w:ascii="Times New Roman" w:hAnsi="Times New Roman" w:cs="Times New Roman"/>
          <w:sz w:val="24"/>
          <w:szCs w:val="24"/>
        </w:rPr>
        <w:t>activitatea/procesul de</w:t>
      </w:r>
      <w:r>
        <w:rPr>
          <w:rFonts w:ascii="Times New Roman" w:hAnsi="Times New Roman" w:cs="Times New Roman"/>
          <w:sz w:val="24"/>
          <w:szCs w:val="24"/>
        </w:rPr>
        <w:t>scris în procedura documentată.</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În   </w:t>
      </w:r>
      <w:r w:rsidRPr="002D4268">
        <w:rPr>
          <w:rFonts w:ascii="Times New Roman" w:hAnsi="Times New Roman" w:cs="Times New Roman"/>
          <w:b/>
          <w:sz w:val="24"/>
          <w:szCs w:val="24"/>
        </w:rPr>
        <w:t xml:space="preserve">Responsabilități </w:t>
      </w:r>
      <w:r w:rsidRPr="00021AE4">
        <w:rPr>
          <w:rFonts w:ascii="Times New Roman" w:hAnsi="Times New Roman" w:cs="Times New Roman"/>
          <w:sz w:val="24"/>
          <w:szCs w:val="24"/>
        </w:rPr>
        <w:t xml:space="preserve">  se   </w:t>
      </w:r>
      <w:proofErr w:type="spellStart"/>
      <w:r w:rsidRPr="00021AE4">
        <w:rPr>
          <w:rFonts w:ascii="Times New Roman" w:hAnsi="Times New Roman" w:cs="Times New Roman"/>
          <w:sz w:val="24"/>
          <w:szCs w:val="24"/>
        </w:rPr>
        <w:t>prezină</w:t>
      </w:r>
      <w:proofErr w:type="spellEnd"/>
      <w:r w:rsidRPr="00021AE4">
        <w:rPr>
          <w:rFonts w:ascii="Times New Roman" w:hAnsi="Times New Roman" w:cs="Times New Roman"/>
          <w:sz w:val="24"/>
          <w:szCs w:val="24"/>
        </w:rPr>
        <w:t xml:space="preserve">   cine   este   responsabil   pentru   planificarea,   organizarea, coordonarea, efectuarea, controlarea și evaluarea activităților prezentate în procedură.</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În Î</w:t>
      </w:r>
      <w:r w:rsidRPr="002D4268">
        <w:rPr>
          <w:rFonts w:ascii="Times New Roman" w:hAnsi="Times New Roman" w:cs="Times New Roman"/>
          <w:b/>
          <w:sz w:val="24"/>
          <w:szCs w:val="24"/>
        </w:rPr>
        <w:t xml:space="preserve">nregistrări </w:t>
      </w:r>
      <w:r w:rsidRPr="00021AE4">
        <w:rPr>
          <w:rFonts w:ascii="Times New Roman" w:hAnsi="Times New Roman" w:cs="Times New Roman"/>
          <w:sz w:val="24"/>
          <w:szCs w:val="24"/>
        </w:rPr>
        <w:t>se prezintă tipizatele (tabelele) care stau la baza înregistrărilor, modul cum se realizează înregistrările care confirmă desfășurarea activității/procesului conform cu cerințele stabilite, precum și modul cum sunt ținute înregistrările sub control.</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În </w:t>
      </w:r>
      <w:r w:rsidRPr="002D4268">
        <w:rPr>
          <w:rFonts w:ascii="Times New Roman" w:hAnsi="Times New Roman" w:cs="Times New Roman"/>
          <w:b/>
          <w:sz w:val="24"/>
          <w:szCs w:val="24"/>
        </w:rPr>
        <w:t>Anexe</w:t>
      </w:r>
      <w:r w:rsidRPr="00021AE4">
        <w:rPr>
          <w:rFonts w:ascii="Times New Roman" w:hAnsi="Times New Roman" w:cs="Times New Roman"/>
          <w:sz w:val="24"/>
          <w:szCs w:val="24"/>
        </w:rPr>
        <w:t xml:space="preserve"> sunt prezentate schemele și formularele procedurii documentate.</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Operaționalizarea procedurilor</w:t>
      </w:r>
      <w:r w:rsidR="0084725C">
        <w:rPr>
          <w:rFonts w:ascii="Times New Roman" w:hAnsi="Times New Roman" w:cs="Times New Roman"/>
          <w:sz w:val="24"/>
          <w:szCs w:val="24"/>
        </w:rPr>
        <w:t xml:space="preserve"> pentru validare</w:t>
      </w:r>
      <w:r w:rsidRPr="00021AE4">
        <w:rPr>
          <w:rFonts w:ascii="Times New Roman" w:hAnsi="Times New Roman" w:cs="Times New Roman"/>
          <w:sz w:val="24"/>
          <w:szCs w:val="24"/>
        </w:rPr>
        <w:t xml:space="preserve"> are următoarele etape:</w:t>
      </w:r>
    </w:p>
    <w:p w:rsidR="00021AE4" w:rsidRDefault="00021AE4" w:rsidP="002D4268">
      <w:pPr>
        <w:pStyle w:val="ListParagraph"/>
        <w:numPr>
          <w:ilvl w:val="0"/>
          <w:numId w:val="15"/>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w:t>
      </w:r>
      <w:r w:rsidRPr="002D4268">
        <w:rPr>
          <w:rFonts w:ascii="Times New Roman" w:hAnsi="Times New Roman" w:cs="Times New Roman"/>
          <w:b/>
          <w:sz w:val="24"/>
          <w:szCs w:val="24"/>
        </w:rPr>
        <w:t xml:space="preserve"> Elaborare</w:t>
      </w:r>
      <w:r w:rsidRPr="00021AE4">
        <w:rPr>
          <w:rFonts w:ascii="Times New Roman" w:hAnsi="Times New Roman" w:cs="Times New Roman"/>
          <w:sz w:val="24"/>
          <w:szCs w:val="24"/>
        </w:rPr>
        <w:t xml:space="preserve"> (de către cei care cunosc procesul)</w:t>
      </w:r>
    </w:p>
    <w:p w:rsidR="002D4268" w:rsidRPr="00021AE4" w:rsidRDefault="002D4268" w:rsidP="002D4268">
      <w:pPr>
        <w:pStyle w:val="ListParagraph"/>
        <w:numPr>
          <w:ilvl w:val="0"/>
          <w:numId w:val="15"/>
        </w:numPr>
        <w:spacing w:line="20" w:lineRule="atLeast"/>
        <w:rPr>
          <w:rFonts w:ascii="Times New Roman" w:hAnsi="Times New Roman" w:cs="Times New Roman"/>
          <w:sz w:val="24"/>
          <w:szCs w:val="24"/>
        </w:rPr>
      </w:pPr>
      <w:r w:rsidRPr="002D4268">
        <w:rPr>
          <w:rFonts w:ascii="Times New Roman" w:hAnsi="Times New Roman" w:cs="Times New Roman"/>
          <w:b/>
          <w:sz w:val="24"/>
          <w:szCs w:val="24"/>
        </w:rPr>
        <w:t xml:space="preserve">  Verificat pentru conformitate</w:t>
      </w:r>
      <w:r>
        <w:rPr>
          <w:rFonts w:ascii="Times New Roman" w:hAnsi="Times New Roman" w:cs="Times New Roman"/>
          <w:sz w:val="24"/>
          <w:szCs w:val="24"/>
        </w:rPr>
        <w:t xml:space="preserve"> ( biroul de calitate )</w:t>
      </w:r>
    </w:p>
    <w:p w:rsidR="00021AE4" w:rsidRPr="00021AE4" w:rsidRDefault="002D4268" w:rsidP="002D4268">
      <w:pPr>
        <w:pStyle w:val="ListParagraph"/>
        <w:numPr>
          <w:ilvl w:val="0"/>
          <w:numId w:val="15"/>
        </w:numPr>
        <w:spacing w:line="20" w:lineRule="atLeast"/>
        <w:rPr>
          <w:rFonts w:ascii="Times New Roman" w:hAnsi="Times New Roman" w:cs="Times New Roman"/>
          <w:sz w:val="24"/>
          <w:szCs w:val="24"/>
        </w:rPr>
      </w:pPr>
      <w:r w:rsidRPr="002D4268">
        <w:rPr>
          <w:rFonts w:ascii="Times New Roman" w:hAnsi="Times New Roman" w:cs="Times New Roman"/>
          <w:b/>
          <w:sz w:val="24"/>
          <w:szCs w:val="24"/>
        </w:rPr>
        <w:t xml:space="preserve">  </w:t>
      </w:r>
      <w:r w:rsidR="00021AE4" w:rsidRPr="002D4268">
        <w:rPr>
          <w:rFonts w:ascii="Times New Roman" w:hAnsi="Times New Roman" w:cs="Times New Roman"/>
          <w:b/>
          <w:sz w:val="24"/>
          <w:szCs w:val="24"/>
        </w:rPr>
        <w:t>Aprobare</w:t>
      </w:r>
      <w:r w:rsidR="00021AE4" w:rsidRPr="00021AE4">
        <w:rPr>
          <w:rFonts w:ascii="Times New Roman" w:hAnsi="Times New Roman" w:cs="Times New Roman"/>
          <w:sz w:val="24"/>
          <w:szCs w:val="24"/>
        </w:rPr>
        <w:t xml:space="preserve"> (de către manager)</w:t>
      </w:r>
    </w:p>
    <w:p w:rsidR="00021AE4" w:rsidRPr="00021AE4" w:rsidRDefault="002D4268" w:rsidP="002D4268">
      <w:pPr>
        <w:pStyle w:val="ListParagraph"/>
        <w:numPr>
          <w:ilvl w:val="0"/>
          <w:numId w:val="15"/>
        </w:numPr>
        <w:spacing w:line="20" w:lineRule="atLeast"/>
        <w:rPr>
          <w:rFonts w:ascii="Times New Roman" w:hAnsi="Times New Roman" w:cs="Times New Roman"/>
          <w:sz w:val="24"/>
          <w:szCs w:val="24"/>
        </w:rPr>
      </w:pPr>
      <w:r>
        <w:rPr>
          <w:rFonts w:ascii="Times New Roman" w:hAnsi="Times New Roman" w:cs="Times New Roman"/>
          <w:sz w:val="24"/>
          <w:szCs w:val="24"/>
        </w:rPr>
        <w:t xml:space="preserve">  </w:t>
      </w:r>
      <w:r w:rsidR="00021AE4" w:rsidRPr="002D4268">
        <w:rPr>
          <w:rFonts w:ascii="Times New Roman" w:hAnsi="Times New Roman" w:cs="Times New Roman"/>
          <w:b/>
          <w:sz w:val="24"/>
          <w:szCs w:val="24"/>
        </w:rPr>
        <w:t>Diseminare</w:t>
      </w:r>
      <w:r w:rsidR="00021AE4" w:rsidRPr="00021AE4">
        <w:rPr>
          <w:rFonts w:ascii="Times New Roman" w:hAnsi="Times New Roman" w:cs="Times New Roman"/>
          <w:sz w:val="24"/>
          <w:szCs w:val="24"/>
        </w:rPr>
        <w:t xml:space="preserve"> (către toți cei implicați)</w:t>
      </w:r>
    </w:p>
    <w:p w:rsidR="000F596A" w:rsidRDefault="00021AE4" w:rsidP="002D4268">
      <w:pPr>
        <w:pStyle w:val="ListParagraph"/>
        <w:numPr>
          <w:ilvl w:val="0"/>
          <w:numId w:val="15"/>
        </w:numPr>
        <w:spacing w:line="20" w:lineRule="atLeast"/>
        <w:rPr>
          <w:rFonts w:ascii="Times New Roman" w:hAnsi="Times New Roman" w:cs="Times New Roman"/>
          <w:sz w:val="24"/>
          <w:szCs w:val="24"/>
        </w:rPr>
      </w:pPr>
      <w:r w:rsidRPr="00021AE4">
        <w:rPr>
          <w:rFonts w:ascii="Times New Roman" w:hAnsi="Times New Roman" w:cs="Times New Roman"/>
          <w:sz w:val="24"/>
          <w:szCs w:val="24"/>
        </w:rPr>
        <w:t xml:space="preserve">  </w:t>
      </w:r>
      <w:r w:rsidRPr="002D4268">
        <w:rPr>
          <w:rFonts w:ascii="Times New Roman" w:hAnsi="Times New Roman" w:cs="Times New Roman"/>
          <w:b/>
          <w:sz w:val="24"/>
          <w:szCs w:val="24"/>
        </w:rPr>
        <w:t>Aplicare</w:t>
      </w:r>
      <w:r w:rsidRPr="00021AE4">
        <w:rPr>
          <w:rFonts w:ascii="Times New Roman" w:hAnsi="Times New Roman" w:cs="Times New Roman"/>
          <w:sz w:val="24"/>
          <w:szCs w:val="24"/>
        </w:rPr>
        <w:t xml:space="preserve"> de către toți cei abilitați prin fișa postului și desemnați să îndeplinească activitățile respective în sectorul și la momentul stabilit (prin grafice de lucru, programare de ture, program de gărzi etc.)</w:t>
      </w:r>
    </w:p>
    <w:p w:rsidR="00021AE4" w:rsidRPr="00021AE4" w:rsidRDefault="00021AE4" w:rsidP="002D4268">
      <w:pPr>
        <w:spacing w:line="20" w:lineRule="atLeast"/>
        <w:ind w:firstLine="360"/>
        <w:rPr>
          <w:rFonts w:ascii="Times New Roman" w:hAnsi="Times New Roman" w:cs="Times New Roman"/>
          <w:sz w:val="24"/>
          <w:szCs w:val="24"/>
        </w:rPr>
      </w:pPr>
      <w:r w:rsidRPr="0084725C">
        <w:rPr>
          <w:rFonts w:ascii="Times New Roman" w:hAnsi="Times New Roman" w:cs="Times New Roman"/>
          <w:sz w:val="24"/>
          <w:szCs w:val="24"/>
        </w:rPr>
        <w:lastRenderedPageBreak/>
        <w:t>Indicatorii cuprinși în standardele de acreditare se referă la existența unei proceduri anume sau la</w:t>
      </w:r>
      <w:r w:rsidR="0084725C">
        <w:rPr>
          <w:rFonts w:ascii="Times New Roman" w:hAnsi="Times New Roman" w:cs="Times New Roman"/>
          <w:sz w:val="24"/>
          <w:szCs w:val="24"/>
        </w:rPr>
        <w:t xml:space="preserve"> </w:t>
      </w:r>
      <w:r w:rsidRPr="00021AE4">
        <w:rPr>
          <w:rFonts w:ascii="Times New Roman" w:hAnsi="Times New Roman" w:cs="Times New Roman"/>
          <w:sz w:val="24"/>
          <w:szCs w:val="24"/>
        </w:rPr>
        <w:t>existența unei/unor activități cuprinse de o procedură.</w:t>
      </w:r>
    </w:p>
    <w:p w:rsidR="00021AE4" w:rsidRP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Exemple:</w:t>
      </w:r>
    </w:p>
    <w:p w:rsidR="002D4268" w:rsidRDefault="00021AE4" w:rsidP="002D4268">
      <w:pPr>
        <w:pStyle w:val="ListParagraph"/>
        <w:numPr>
          <w:ilvl w:val="0"/>
          <w:numId w:val="1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Proceduri care este posibil să fie regăsite ca atare:</w:t>
      </w:r>
    </w:p>
    <w:p w:rsidR="00021AE4" w:rsidRPr="002D4268" w:rsidRDefault="002D4268" w:rsidP="002D4268">
      <w:pPr>
        <w:pStyle w:val="ListParagraph"/>
        <w:numPr>
          <w:ilvl w:val="0"/>
          <w:numId w:val="19"/>
        </w:numPr>
        <w:spacing w:line="20" w:lineRule="atLeast"/>
        <w:rPr>
          <w:rFonts w:ascii="Times New Roman" w:hAnsi="Times New Roman" w:cs="Times New Roman"/>
          <w:sz w:val="24"/>
          <w:szCs w:val="24"/>
        </w:rPr>
      </w:pPr>
      <w:r w:rsidRPr="002D4268">
        <w:rPr>
          <w:rFonts w:ascii="Times New Roman" w:hAnsi="Times New Roman" w:cs="Times New Roman"/>
          <w:sz w:val="24"/>
          <w:szCs w:val="24"/>
        </w:rPr>
        <w:t>P</w:t>
      </w:r>
      <w:r w:rsidR="00021AE4" w:rsidRPr="002D4268">
        <w:rPr>
          <w:rFonts w:ascii="Times New Roman" w:hAnsi="Times New Roman" w:cs="Times New Roman"/>
          <w:sz w:val="24"/>
          <w:szCs w:val="24"/>
        </w:rPr>
        <w:t>rocedură privind  aprovizionarea secțiilor cu  materiale medicale, aprobată</w:t>
      </w:r>
    </w:p>
    <w:p w:rsidR="00021AE4" w:rsidRPr="000F596A" w:rsidRDefault="00021AE4" w:rsidP="002D4268">
      <w:pPr>
        <w:pStyle w:val="ListParagraph"/>
        <w:numPr>
          <w:ilvl w:val="0"/>
          <w:numId w:val="1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 xml:space="preserve">proceduri de conciliere între </w:t>
      </w:r>
      <w:proofErr w:type="spellStart"/>
      <w:r w:rsidRPr="000F596A">
        <w:rPr>
          <w:rFonts w:ascii="Times New Roman" w:hAnsi="Times New Roman" w:cs="Times New Roman"/>
          <w:sz w:val="24"/>
          <w:szCs w:val="24"/>
        </w:rPr>
        <w:t>pacienţ</w:t>
      </w:r>
      <w:r w:rsidR="000F596A">
        <w:rPr>
          <w:rFonts w:ascii="Times New Roman" w:hAnsi="Times New Roman" w:cs="Times New Roman"/>
          <w:sz w:val="24"/>
          <w:szCs w:val="24"/>
        </w:rPr>
        <w:t>i</w:t>
      </w:r>
      <w:proofErr w:type="spellEnd"/>
      <w:r w:rsidR="000F596A">
        <w:rPr>
          <w:rFonts w:ascii="Times New Roman" w:hAnsi="Times New Roman" w:cs="Times New Roman"/>
          <w:sz w:val="24"/>
          <w:szCs w:val="24"/>
        </w:rPr>
        <w:t xml:space="preserve"> </w:t>
      </w:r>
      <w:proofErr w:type="spellStart"/>
      <w:r w:rsidR="000F596A">
        <w:rPr>
          <w:rFonts w:ascii="Times New Roman" w:hAnsi="Times New Roman" w:cs="Times New Roman"/>
          <w:sz w:val="24"/>
          <w:szCs w:val="24"/>
        </w:rPr>
        <w:t>şi</w:t>
      </w:r>
      <w:proofErr w:type="spellEnd"/>
      <w:r w:rsidR="000F596A">
        <w:rPr>
          <w:rFonts w:ascii="Times New Roman" w:hAnsi="Times New Roman" w:cs="Times New Roman"/>
          <w:sz w:val="24"/>
          <w:szCs w:val="24"/>
        </w:rPr>
        <w:t xml:space="preserve"> angajați, existente .</w:t>
      </w:r>
    </w:p>
    <w:p w:rsidR="00021AE4" w:rsidRPr="000F596A" w:rsidRDefault="00021AE4" w:rsidP="002D4268">
      <w:pPr>
        <w:pStyle w:val="ListParagraph"/>
        <w:numPr>
          <w:ilvl w:val="0"/>
          <w:numId w:val="1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Proceduri solicitate ca atare, dar care este posibil să fie secvențe ale altor proceduri:</w:t>
      </w:r>
    </w:p>
    <w:p w:rsidR="00021AE4" w:rsidRPr="000F596A" w:rsidRDefault="00021AE4" w:rsidP="002D4268">
      <w:pPr>
        <w:pStyle w:val="ListParagraph"/>
        <w:numPr>
          <w:ilvl w:val="0"/>
          <w:numId w:val="1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procedură privind consemnarea în FOCG a incidentelor ce pot surveni p</w:t>
      </w:r>
      <w:r w:rsidR="000F596A">
        <w:rPr>
          <w:rFonts w:ascii="Times New Roman" w:hAnsi="Times New Roman" w:cs="Times New Roman"/>
          <w:sz w:val="24"/>
          <w:szCs w:val="24"/>
        </w:rPr>
        <w:t>e parcursul spitalizării .</w:t>
      </w:r>
    </w:p>
    <w:p w:rsidR="00021AE4" w:rsidRPr="000F596A" w:rsidRDefault="00021AE4" w:rsidP="002D4268">
      <w:pPr>
        <w:pStyle w:val="ListParagraph"/>
        <w:numPr>
          <w:ilvl w:val="0"/>
          <w:numId w:val="1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 xml:space="preserve">procedură privind consemnarea în FOCG a incidentelor medicale </w:t>
      </w:r>
      <w:r w:rsidR="000F596A">
        <w:rPr>
          <w:rFonts w:ascii="Times New Roman" w:hAnsi="Times New Roman" w:cs="Times New Roman"/>
          <w:sz w:val="24"/>
          <w:szCs w:val="24"/>
        </w:rPr>
        <w:t>apărute pe timpul gărzii .</w:t>
      </w:r>
    </w:p>
    <w:p w:rsidR="00021AE4" w:rsidRPr="000F596A" w:rsidRDefault="00021AE4" w:rsidP="002D4268">
      <w:pPr>
        <w:pStyle w:val="ListParagraph"/>
        <w:numPr>
          <w:ilvl w:val="0"/>
          <w:numId w:val="19"/>
        </w:numPr>
        <w:spacing w:line="20" w:lineRule="atLeast"/>
        <w:rPr>
          <w:rFonts w:ascii="Times New Roman" w:hAnsi="Times New Roman" w:cs="Times New Roman"/>
          <w:sz w:val="24"/>
          <w:szCs w:val="24"/>
        </w:rPr>
      </w:pPr>
      <w:r w:rsidRPr="000F596A">
        <w:rPr>
          <w:rFonts w:ascii="Times New Roman" w:hAnsi="Times New Roman" w:cs="Times New Roman"/>
          <w:sz w:val="24"/>
          <w:szCs w:val="24"/>
        </w:rPr>
        <w:t>procedură  privind  consemnarea  în  FOCG/  FSZ  a  evoluției  zilnice  și  a prognosticulu</w:t>
      </w:r>
      <w:r w:rsidR="000F596A">
        <w:rPr>
          <w:rFonts w:ascii="Times New Roman" w:hAnsi="Times New Roman" w:cs="Times New Roman"/>
          <w:sz w:val="24"/>
          <w:szCs w:val="24"/>
        </w:rPr>
        <w:t>i pacienților internați .</w:t>
      </w:r>
    </w:p>
    <w:p w:rsidR="00021AE4" w:rsidRPr="000F596A" w:rsidRDefault="00021AE4" w:rsidP="000F596A">
      <w:pPr>
        <w:spacing w:line="20" w:lineRule="atLeast"/>
        <w:ind w:left="360"/>
        <w:rPr>
          <w:rFonts w:ascii="Times New Roman" w:hAnsi="Times New Roman" w:cs="Times New Roman"/>
          <w:sz w:val="24"/>
          <w:szCs w:val="24"/>
        </w:rPr>
      </w:pPr>
      <w:r w:rsidRPr="000F596A">
        <w:rPr>
          <w:rFonts w:ascii="Times New Roman" w:hAnsi="Times New Roman" w:cs="Times New Roman"/>
          <w:sz w:val="24"/>
          <w:szCs w:val="24"/>
        </w:rPr>
        <w:t>Există și indicatori care se referă direct la o secvență a unei proceduri.</w:t>
      </w:r>
    </w:p>
    <w:p w:rsidR="00021AE4" w:rsidRPr="000F596A" w:rsidRDefault="00021AE4" w:rsidP="000F596A">
      <w:pPr>
        <w:spacing w:line="20" w:lineRule="atLeast"/>
        <w:ind w:left="360"/>
        <w:rPr>
          <w:rFonts w:ascii="Times New Roman" w:hAnsi="Times New Roman" w:cs="Times New Roman"/>
          <w:sz w:val="24"/>
          <w:szCs w:val="24"/>
        </w:rPr>
      </w:pPr>
      <w:r w:rsidRPr="000F596A">
        <w:rPr>
          <w:rFonts w:ascii="Times New Roman" w:hAnsi="Times New Roman" w:cs="Times New Roman"/>
          <w:sz w:val="24"/>
          <w:szCs w:val="24"/>
        </w:rPr>
        <w:t>Exemplu:</w:t>
      </w:r>
      <w:r w:rsidR="000F596A">
        <w:rPr>
          <w:rFonts w:ascii="Times New Roman" w:hAnsi="Times New Roman" w:cs="Times New Roman"/>
          <w:sz w:val="24"/>
          <w:szCs w:val="24"/>
        </w:rPr>
        <w:t xml:space="preserve"> </w:t>
      </w:r>
      <w:r w:rsidR="002D4268">
        <w:rPr>
          <w:rFonts w:ascii="Times New Roman" w:hAnsi="Times New Roman" w:cs="Times New Roman"/>
          <w:sz w:val="24"/>
          <w:szCs w:val="24"/>
        </w:rPr>
        <w:t xml:space="preserve">dubla identificare  (pungi/flacoane +  pacient) </w:t>
      </w:r>
      <w:r w:rsidRPr="000F596A">
        <w:rPr>
          <w:rFonts w:ascii="Times New Roman" w:hAnsi="Times New Roman" w:cs="Times New Roman"/>
          <w:sz w:val="24"/>
          <w:szCs w:val="24"/>
        </w:rPr>
        <w:t>pentru      compatibilitate sânge/componente sanguine - pacient, prevăzută pri</w:t>
      </w:r>
      <w:r w:rsidR="000F596A">
        <w:rPr>
          <w:rFonts w:ascii="Times New Roman" w:hAnsi="Times New Roman" w:cs="Times New Roman"/>
          <w:sz w:val="24"/>
          <w:szCs w:val="24"/>
        </w:rPr>
        <w:t xml:space="preserve">ntr-o procedură aprobată </w:t>
      </w:r>
    </w:p>
    <w:p w:rsidR="00021AE4"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De asemenea, în funcție de sistemul de standarde care a fost aplicat în spital, cerințele referitoare la o procedură pot fi regăsite în cadrul unor proceduri de sistem cerută de unul din celelalte sisteme de standarde (trebuie ținut cont de faptul că standardele de control intern sunt obligatoriu de aplicat).</w:t>
      </w:r>
    </w:p>
    <w:p w:rsidR="00021AE4" w:rsidRPr="00021AE4" w:rsidRDefault="00021AE4" w:rsidP="00021AE4">
      <w:pPr>
        <w:spacing w:line="20" w:lineRule="atLeast"/>
        <w:rPr>
          <w:rFonts w:ascii="Times New Roman" w:hAnsi="Times New Roman" w:cs="Times New Roman"/>
          <w:sz w:val="24"/>
          <w:szCs w:val="24"/>
        </w:rPr>
      </w:pPr>
    </w:p>
    <w:p w:rsidR="00021AE4" w:rsidRPr="000F596A" w:rsidRDefault="00021AE4" w:rsidP="000F596A">
      <w:pPr>
        <w:pStyle w:val="ListParagraph"/>
        <w:numPr>
          <w:ilvl w:val="0"/>
          <w:numId w:val="10"/>
        </w:numPr>
        <w:spacing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Protocolul</w:t>
      </w:r>
      <w:r w:rsidRPr="000F596A">
        <w:rPr>
          <w:rFonts w:ascii="Times New Roman" w:hAnsi="Times New Roman" w:cs="Times New Roman"/>
          <w:b/>
          <w:sz w:val="24"/>
          <w:szCs w:val="24"/>
        </w:rPr>
        <w:t xml:space="preserve"> </w:t>
      </w:r>
      <w:r w:rsidRPr="000F596A">
        <w:rPr>
          <w:rFonts w:ascii="Times New Roman" w:hAnsi="Times New Roman" w:cs="Times New Roman"/>
          <w:sz w:val="24"/>
          <w:szCs w:val="24"/>
        </w:rPr>
        <w:t xml:space="preserve"> medical  este  un  plan  oficial  detaliat  al  unui  experiment  științific  sau  medical, tratament, necropsii  sau proceduri medicale.</w:t>
      </w:r>
    </w:p>
    <w:p w:rsidR="000F596A" w:rsidRDefault="000F596A" w:rsidP="002D4268">
      <w:pPr>
        <w:spacing w:line="20" w:lineRule="atLeast"/>
        <w:ind w:firstLine="360"/>
        <w:rPr>
          <w:rFonts w:ascii="Times New Roman" w:hAnsi="Times New Roman" w:cs="Times New Roman"/>
          <w:sz w:val="24"/>
          <w:szCs w:val="24"/>
        </w:rPr>
      </w:pPr>
      <w:r>
        <w:rPr>
          <w:rFonts w:ascii="Times New Roman" w:hAnsi="Times New Roman" w:cs="Times New Roman"/>
          <w:sz w:val="24"/>
          <w:szCs w:val="24"/>
        </w:rPr>
        <w:t>Protocolul medical</w:t>
      </w:r>
      <w:r w:rsidR="00021AE4" w:rsidRPr="00021AE4">
        <w:rPr>
          <w:rFonts w:ascii="Times New Roman" w:hAnsi="Times New Roman" w:cs="Times New Roman"/>
          <w:sz w:val="24"/>
          <w:szCs w:val="24"/>
        </w:rPr>
        <w:t xml:space="preserve"> reprezintă un curs de acțiuni menite să </w:t>
      </w:r>
      <w:proofErr w:type="spellStart"/>
      <w:r w:rsidR="00021AE4" w:rsidRPr="00021AE4">
        <w:rPr>
          <w:rFonts w:ascii="Times New Roman" w:hAnsi="Times New Roman" w:cs="Times New Roman"/>
          <w:sz w:val="24"/>
          <w:szCs w:val="24"/>
        </w:rPr>
        <w:t>atinga</w:t>
      </w:r>
      <w:proofErr w:type="spellEnd"/>
      <w:r w:rsidR="00021AE4" w:rsidRPr="00021AE4">
        <w:rPr>
          <w:rFonts w:ascii="Times New Roman" w:hAnsi="Times New Roman" w:cs="Times New Roman"/>
          <w:sz w:val="24"/>
          <w:szCs w:val="24"/>
        </w:rPr>
        <w:t xml:space="preserve"> un rezultat în îngrijirea persoan</w:t>
      </w:r>
      <w:r>
        <w:rPr>
          <w:rFonts w:ascii="Times New Roman" w:hAnsi="Times New Roman" w:cs="Times New Roman"/>
          <w:sz w:val="24"/>
          <w:szCs w:val="24"/>
        </w:rPr>
        <w:t>elor cu probleme de sănătate. El poate fi documentat într-un protocol separat, sau pot</w:t>
      </w:r>
      <w:r w:rsidR="00021AE4" w:rsidRPr="00021AE4">
        <w:rPr>
          <w:rFonts w:ascii="Times New Roman" w:hAnsi="Times New Roman" w:cs="Times New Roman"/>
          <w:sz w:val="24"/>
          <w:szCs w:val="24"/>
        </w:rPr>
        <w:t xml:space="preserve"> face parte dintr-un protocol de practică.</w:t>
      </w:r>
    </w:p>
    <w:p w:rsidR="000F596A" w:rsidRDefault="00021AE4" w:rsidP="00021AE4">
      <w:pPr>
        <w:pStyle w:val="ListParagraph"/>
        <w:numPr>
          <w:ilvl w:val="0"/>
          <w:numId w:val="10"/>
        </w:numPr>
        <w:spacing w:line="20" w:lineRule="atLeast"/>
        <w:rPr>
          <w:rFonts w:ascii="Times New Roman" w:hAnsi="Times New Roman" w:cs="Times New Roman"/>
          <w:sz w:val="24"/>
          <w:szCs w:val="24"/>
        </w:rPr>
      </w:pPr>
      <w:proofErr w:type="spellStart"/>
      <w:r w:rsidRPr="00DA3656">
        <w:rPr>
          <w:rFonts w:ascii="Times New Roman" w:hAnsi="Times New Roman" w:cs="Times New Roman"/>
          <w:b/>
          <w:sz w:val="24"/>
          <w:szCs w:val="24"/>
          <w:u w:val="single"/>
        </w:rPr>
        <w:t>Instrucţiunile</w:t>
      </w:r>
      <w:proofErr w:type="spellEnd"/>
      <w:r w:rsidRPr="00DA3656">
        <w:rPr>
          <w:rFonts w:ascii="Times New Roman" w:hAnsi="Times New Roman" w:cs="Times New Roman"/>
          <w:sz w:val="24"/>
          <w:szCs w:val="24"/>
          <w:u w:val="single"/>
        </w:rPr>
        <w:t xml:space="preserve"> </w:t>
      </w:r>
      <w:r w:rsidRPr="000F596A">
        <w:rPr>
          <w:rFonts w:ascii="Times New Roman" w:hAnsi="Times New Roman" w:cs="Times New Roman"/>
          <w:sz w:val="24"/>
          <w:szCs w:val="24"/>
        </w:rPr>
        <w:t xml:space="preserve">de lucru se referă la activitatea restrânsă, limitată uneori la un singur post de lucru/aparat etc. Acestea prezintă modul cum se realizează cu </w:t>
      </w:r>
      <w:proofErr w:type="spellStart"/>
      <w:r w:rsidRPr="000F596A">
        <w:rPr>
          <w:rFonts w:ascii="Times New Roman" w:hAnsi="Times New Roman" w:cs="Times New Roman"/>
          <w:sz w:val="24"/>
          <w:szCs w:val="24"/>
        </w:rPr>
        <w:t>con</w:t>
      </w:r>
      <w:r w:rsidR="000F596A" w:rsidRPr="000F596A">
        <w:rPr>
          <w:rFonts w:ascii="Times New Roman" w:hAnsi="Times New Roman" w:cs="Times New Roman"/>
          <w:sz w:val="24"/>
          <w:szCs w:val="24"/>
        </w:rPr>
        <w:t>secvenţă</w:t>
      </w:r>
      <w:proofErr w:type="spellEnd"/>
      <w:r w:rsidR="000F596A" w:rsidRPr="000F596A">
        <w:rPr>
          <w:rFonts w:ascii="Times New Roman" w:hAnsi="Times New Roman" w:cs="Times New Roman"/>
          <w:sz w:val="24"/>
          <w:szCs w:val="24"/>
        </w:rPr>
        <w:t xml:space="preserve"> </w:t>
      </w:r>
      <w:proofErr w:type="spellStart"/>
      <w:r w:rsidR="000F596A" w:rsidRPr="000F596A">
        <w:rPr>
          <w:rFonts w:ascii="Times New Roman" w:hAnsi="Times New Roman" w:cs="Times New Roman"/>
          <w:sz w:val="24"/>
          <w:szCs w:val="24"/>
        </w:rPr>
        <w:t>activităţi</w:t>
      </w:r>
      <w:proofErr w:type="spellEnd"/>
      <w:r w:rsidR="000F596A" w:rsidRPr="000F596A">
        <w:rPr>
          <w:rFonts w:ascii="Times New Roman" w:hAnsi="Times New Roman" w:cs="Times New Roman"/>
          <w:sz w:val="24"/>
          <w:szCs w:val="24"/>
        </w:rPr>
        <w:t xml:space="preserve"> </w:t>
      </w:r>
      <w:proofErr w:type="spellStart"/>
      <w:r w:rsidR="000F596A" w:rsidRPr="000F596A">
        <w:rPr>
          <w:rFonts w:ascii="Times New Roman" w:hAnsi="Times New Roman" w:cs="Times New Roman"/>
          <w:sz w:val="24"/>
          <w:szCs w:val="24"/>
        </w:rPr>
        <w:t>şi</w:t>
      </w:r>
      <w:proofErr w:type="spellEnd"/>
      <w:r w:rsidR="000F596A" w:rsidRPr="000F596A">
        <w:rPr>
          <w:rFonts w:ascii="Times New Roman" w:hAnsi="Times New Roman" w:cs="Times New Roman"/>
          <w:sz w:val="24"/>
          <w:szCs w:val="24"/>
        </w:rPr>
        <w:t xml:space="preserve"> procese</w:t>
      </w:r>
    </w:p>
    <w:p w:rsidR="000F596A" w:rsidRPr="000F596A" w:rsidRDefault="000F596A" w:rsidP="000F596A">
      <w:pPr>
        <w:pStyle w:val="ListParagraph"/>
        <w:spacing w:line="20" w:lineRule="atLeast"/>
        <w:rPr>
          <w:rFonts w:ascii="Times New Roman" w:hAnsi="Times New Roman" w:cs="Times New Roman"/>
          <w:sz w:val="24"/>
          <w:szCs w:val="24"/>
        </w:rPr>
      </w:pPr>
    </w:p>
    <w:p w:rsidR="00021AE4" w:rsidRDefault="00021AE4" w:rsidP="000F596A">
      <w:pPr>
        <w:pStyle w:val="ListParagraph"/>
        <w:numPr>
          <w:ilvl w:val="0"/>
          <w:numId w:val="10"/>
        </w:numPr>
        <w:spacing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Formularele</w:t>
      </w:r>
      <w:r w:rsidRPr="000F596A">
        <w:rPr>
          <w:rFonts w:ascii="Times New Roman" w:hAnsi="Times New Roman" w:cs="Times New Roman"/>
          <w:sz w:val="24"/>
          <w:szCs w:val="24"/>
        </w:rPr>
        <w:t xml:space="preserve"> sunt proiectate </w:t>
      </w:r>
      <w:proofErr w:type="spellStart"/>
      <w:r w:rsidRPr="000F596A">
        <w:rPr>
          <w:rFonts w:ascii="Times New Roman" w:hAnsi="Times New Roman" w:cs="Times New Roman"/>
          <w:sz w:val="24"/>
          <w:szCs w:val="24"/>
        </w:rPr>
        <w:t>şi</w:t>
      </w:r>
      <w:proofErr w:type="spellEnd"/>
      <w:r w:rsidRPr="000F596A">
        <w:rPr>
          <w:rFonts w:ascii="Times New Roman" w:hAnsi="Times New Roman" w:cs="Times New Roman"/>
          <w:sz w:val="24"/>
          <w:szCs w:val="24"/>
        </w:rPr>
        <w:t xml:space="preserve"> </w:t>
      </w:r>
      <w:proofErr w:type="spellStart"/>
      <w:r w:rsidRPr="000F596A">
        <w:rPr>
          <w:rFonts w:ascii="Times New Roman" w:hAnsi="Times New Roman" w:cs="Times New Roman"/>
          <w:sz w:val="24"/>
          <w:szCs w:val="24"/>
        </w:rPr>
        <w:t>menţinute</w:t>
      </w:r>
      <w:proofErr w:type="spellEnd"/>
      <w:r w:rsidRPr="000F596A">
        <w:rPr>
          <w:rFonts w:ascii="Times New Roman" w:hAnsi="Times New Roman" w:cs="Times New Roman"/>
          <w:sz w:val="24"/>
          <w:szCs w:val="24"/>
        </w:rPr>
        <w:t xml:space="preserve"> pentru a permite înregistrarea datelor care demonstrează conformitatea cu </w:t>
      </w:r>
      <w:proofErr w:type="spellStart"/>
      <w:r w:rsidRPr="000F596A">
        <w:rPr>
          <w:rFonts w:ascii="Times New Roman" w:hAnsi="Times New Roman" w:cs="Times New Roman"/>
          <w:sz w:val="24"/>
          <w:szCs w:val="24"/>
        </w:rPr>
        <w:t>cerinţele</w:t>
      </w:r>
      <w:proofErr w:type="spellEnd"/>
      <w:r w:rsidRPr="000F596A">
        <w:rPr>
          <w:rFonts w:ascii="Times New Roman" w:hAnsi="Times New Roman" w:cs="Times New Roman"/>
          <w:sz w:val="24"/>
          <w:szCs w:val="24"/>
        </w:rPr>
        <w:t xml:space="preserve"> sistemu</w:t>
      </w:r>
      <w:r w:rsidR="000F596A" w:rsidRPr="000F596A">
        <w:rPr>
          <w:rFonts w:ascii="Times New Roman" w:hAnsi="Times New Roman" w:cs="Times New Roman"/>
          <w:sz w:val="24"/>
          <w:szCs w:val="24"/>
        </w:rPr>
        <w:t>lui de management al calității.</w:t>
      </w:r>
    </w:p>
    <w:p w:rsidR="000F596A" w:rsidRPr="000F596A" w:rsidRDefault="000F596A" w:rsidP="000F596A">
      <w:pPr>
        <w:pStyle w:val="ListParagraph"/>
        <w:spacing w:line="20" w:lineRule="atLeast"/>
        <w:rPr>
          <w:rFonts w:ascii="Times New Roman" w:hAnsi="Times New Roman" w:cs="Times New Roman"/>
          <w:sz w:val="24"/>
          <w:szCs w:val="24"/>
        </w:rPr>
      </w:pPr>
    </w:p>
    <w:p w:rsidR="00021AE4" w:rsidRPr="000F596A" w:rsidRDefault="00021AE4" w:rsidP="000F596A">
      <w:pPr>
        <w:pStyle w:val="ListParagraph"/>
        <w:numPr>
          <w:ilvl w:val="0"/>
          <w:numId w:val="10"/>
        </w:numPr>
        <w:spacing w:line="20" w:lineRule="atLeast"/>
        <w:rPr>
          <w:rFonts w:ascii="Times New Roman" w:hAnsi="Times New Roman" w:cs="Times New Roman"/>
          <w:sz w:val="24"/>
          <w:szCs w:val="24"/>
        </w:rPr>
      </w:pPr>
      <w:r w:rsidRPr="00DA3656">
        <w:rPr>
          <w:rFonts w:ascii="Times New Roman" w:hAnsi="Times New Roman" w:cs="Times New Roman"/>
          <w:b/>
          <w:sz w:val="24"/>
          <w:szCs w:val="24"/>
          <w:u w:val="single"/>
        </w:rPr>
        <w:t>Înregistrările</w:t>
      </w:r>
      <w:r w:rsidRPr="000F596A">
        <w:rPr>
          <w:rFonts w:ascii="Times New Roman" w:hAnsi="Times New Roman" w:cs="Times New Roman"/>
          <w:sz w:val="24"/>
          <w:szCs w:val="24"/>
        </w:rPr>
        <w:t xml:space="preserve"> sunt documente prin care se declară rezultatele </w:t>
      </w:r>
      <w:proofErr w:type="spellStart"/>
      <w:r w:rsidRPr="000F596A">
        <w:rPr>
          <w:rFonts w:ascii="Times New Roman" w:hAnsi="Times New Roman" w:cs="Times New Roman"/>
          <w:sz w:val="24"/>
          <w:szCs w:val="24"/>
        </w:rPr>
        <w:t>obţinute</w:t>
      </w:r>
      <w:proofErr w:type="spellEnd"/>
      <w:r w:rsidRPr="000F596A">
        <w:rPr>
          <w:rFonts w:ascii="Times New Roman" w:hAnsi="Times New Roman" w:cs="Times New Roman"/>
          <w:sz w:val="24"/>
          <w:szCs w:val="24"/>
        </w:rPr>
        <w:t xml:space="preserve"> sau care furnizează dovezi obiective privind </w:t>
      </w:r>
      <w:proofErr w:type="spellStart"/>
      <w:r w:rsidRPr="000F596A">
        <w:rPr>
          <w:rFonts w:ascii="Times New Roman" w:hAnsi="Times New Roman" w:cs="Times New Roman"/>
          <w:sz w:val="24"/>
          <w:szCs w:val="24"/>
        </w:rPr>
        <w:t>activităţile</w:t>
      </w:r>
      <w:proofErr w:type="spellEnd"/>
      <w:r w:rsidRPr="000F596A">
        <w:rPr>
          <w:rFonts w:ascii="Times New Roman" w:hAnsi="Times New Roman" w:cs="Times New Roman"/>
          <w:sz w:val="24"/>
          <w:szCs w:val="24"/>
        </w:rPr>
        <w:t xml:space="preserve"> </w:t>
      </w:r>
      <w:proofErr w:type="spellStart"/>
      <w:r w:rsidRPr="000F596A">
        <w:rPr>
          <w:rFonts w:ascii="Times New Roman" w:hAnsi="Times New Roman" w:cs="Times New Roman"/>
          <w:sz w:val="24"/>
          <w:szCs w:val="24"/>
        </w:rPr>
        <w:t>desfăşurate</w:t>
      </w:r>
      <w:proofErr w:type="spellEnd"/>
      <w:r w:rsidRPr="000F596A">
        <w:rPr>
          <w:rFonts w:ascii="Times New Roman" w:hAnsi="Times New Roman" w:cs="Times New Roman"/>
          <w:sz w:val="24"/>
          <w:szCs w:val="24"/>
        </w:rPr>
        <w:t>.</w:t>
      </w:r>
    </w:p>
    <w:p w:rsidR="00B24D9C" w:rsidRDefault="00021AE4" w:rsidP="002D4268">
      <w:pPr>
        <w:spacing w:line="20" w:lineRule="atLeast"/>
        <w:ind w:firstLine="360"/>
        <w:rPr>
          <w:rFonts w:ascii="Times New Roman" w:hAnsi="Times New Roman" w:cs="Times New Roman"/>
          <w:sz w:val="24"/>
          <w:szCs w:val="24"/>
        </w:rPr>
      </w:pPr>
      <w:r w:rsidRPr="00021AE4">
        <w:rPr>
          <w:rFonts w:ascii="Times New Roman" w:hAnsi="Times New Roman" w:cs="Times New Roman"/>
          <w:sz w:val="24"/>
          <w:szCs w:val="24"/>
        </w:rPr>
        <w:t xml:space="preserve">Este important să existe un sistem pentru a asigura: identificarea, </w:t>
      </w:r>
      <w:proofErr w:type="spellStart"/>
      <w:r w:rsidRPr="00021AE4">
        <w:rPr>
          <w:rFonts w:ascii="Times New Roman" w:hAnsi="Times New Roman" w:cs="Times New Roman"/>
          <w:sz w:val="24"/>
          <w:szCs w:val="24"/>
        </w:rPr>
        <w:t>protecţia</w:t>
      </w:r>
      <w:proofErr w:type="spellEnd"/>
      <w:r w:rsidRPr="00021AE4">
        <w:rPr>
          <w:rFonts w:ascii="Times New Roman" w:hAnsi="Times New Roman" w:cs="Times New Roman"/>
          <w:sz w:val="24"/>
          <w:szCs w:val="24"/>
        </w:rPr>
        <w:t xml:space="preserve">, lizibilitatea, disponibilitatea, arhivarea, timpul de păstrare </w:t>
      </w:r>
      <w:proofErr w:type="spellStart"/>
      <w:r w:rsidRPr="00021AE4">
        <w:rPr>
          <w:rFonts w:ascii="Times New Roman" w:hAnsi="Times New Roman" w:cs="Times New Roman"/>
          <w:sz w:val="24"/>
          <w:szCs w:val="24"/>
        </w:rPr>
        <w:t>şi</w:t>
      </w:r>
      <w:proofErr w:type="spellEnd"/>
      <w:r w:rsidRPr="00021AE4">
        <w:rPr>
          <w:rFonts w:ascii="Times New Roman" w:hAnsi="Times New Roman" w:cs="Times New Roman"/>
          <w:sz w:val="24"/>
          <w:szCs w:val="24"/>
        </w:rPr>
        <w:t xml:space="preserve"> distrugere al înregistrărilor. În înregistrări de obicei nu se operează modificări.</w:t>
      </w:r>
    </w:p>
    <w:p w:rsidR="00C25F4D" w:rsidRDefault="0084725C" w:rsidP="002D4268">
      <w:pPr>
        <w:spacing w:line="20" w:lineRule="atLeast"/>
        <w:ind w:firstLine="360"/>
        <w:rPr>
          <w:rFonts w:ascii="Times New Roman" w:hAnsi="Times New Roman" w:cs="Times New Roman"/>
          <w:b/>
          <w:sz w:val="24"/>
          <w:szCs w:val="24"/>
        </w:rPr>
      </w:pPr>
      <w:r>
        <w:rPr>
          <w:rFonts w:ascii="Times New Roman" w:hAnsi="Times New Roman" w:cs="Times New Roman"/>
          <w:b/>
          <w:sz w:val="24"/>
          <w:szCs w:val="24"/>
        </w:rPr>
        <w:t>Protocoalele/ procedurile v</w:t>
      </w:r>
      <w:r w:rsidR="00DA3656">
        <w:rPr>
          <w:rFonts w:ascii="Times New Roman" w:hAnsi="Times New Roman" w:cs="Times New Roman"/>
          <w:b/>
          <w:sz w:val="24"/>
          <w:szCs w:val="24"/>
        </w:rPr>
        <w:t>or fi uniforme pe tot spitalul cu scris Times New Roman 12, conform anexei.</w:t>
      </w: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Default="00DA3656"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84725C" w:rsidRDefault="0084725C" w:rsidP="00DA3656">
      <w:pPr>
        <w:spacing w:line="20" w:lineRule="atLeast"/>
        <w:rPr>
          <w:rFonts w:ascii="Times New Roman" w:hAnsi="Times New Roman" w:cs="Times New Roman"/>
          <w:b/>
          <w:sz w:val="24"/>
          <w:szCs w:val="24"/>
        </w:rPr>
      </w:pPr>
    </w:p>
    <w:p w:rsidR="008E191F" w:rsidRDefault="008E191F" w:rsidP="00DA3656">
      <w:pPr>
        <w:spacing w:line="20" w:lineRule="atLeast"/>
        <w:rPr>
          <w:rFonts w:ascii="Times New Roman" w:hAnsi="Times New Roman" w:cs="Times New Roman"/>
          <w:b/>
          <w:sz w:val="24"/>
          <w:szCs w:val="24"/>
        </w:rPr>
      </w:pP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Elaborat</w:t>
      </w:r>
      <w:r w:rsidRPr="008E191F">
        <w:rPr>
          <w:rFonts w:ascii="Times New Roman" w:hAnsi="Times New Roman" w:cs="Times New Roman"/>
          <w:sz w:val="24"/>
          <w:szCs w:val="24"/>
          <w:u w:val="single"/>
        </w:rPr>
        <w:t>.</w:t>
      </w:r>
      <w:r>
        <w:rPr>
          <w:rFonts w:ascii="Times New Roman" w:hAnsi="Times New Roman" w:cs="Times New Roman"/>
          <w:sz w:val="24"/>
          <w:szCs w:val="24"/>
        </w:rPr>
        <w:t xml:space="preserve"> M.C. Poiana Constantin.</w:t>
      </w:r>
    </w:p>
    <w:p w:rsidR="00DA3656" w:rsidRDefault="00DA3656" w:rsidP="00DA3656">
      <w:pPr>
        <w:spacing w:line="20" w:lineRule="atLeast"/>
        <w:rPr>
          <w:rFonts w:ascii="Times New Roman" w:hAnsi="Times New Roman" w:cs="Times New Roman"/>
          <w:sz w:val="24"/>
          <w:szCs w:val="24"/>
        </w:rPr>
      </w:pPr>
      <w:r w:rsidRPr="00DA3656">
        <w:rPr>
          <w:rFonts w:ascii="Times New Roman" w:hAnsi="Times New Roman" w:cs="Times New Roman"/>
          <w:b/>
          <w:sz w:val="24"/>
          <w:szCs w:val="24"/>
        </w:rPr>
        <w:t>Data</w:t>
      </w:r>
      <w:r w:rsidR="002D4268">
        <w:rPr>
          <w:rFonts w:ascii="Times New Roman" w:hAnsi="Times New Roman" w:cs="Times New Roman"/>
          <w:sz w:val="24"/>
          <w:szCs w:val="24"/>
        </w:rPr>
        <w:t>. 17. 07</w:t>
      </w:r>
      <w:r>
        <w:rPr>
          <w:rFonts w:ascii="Times New Roman" w:hAnsi="Times New Roman" w:cs="Times New Roman"/>
          <w:sz w:val="24"/>
          <w:szCs w:val="24"/>
        </w:rPr>
        <w:t>. 2015</w:t>
      </w: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Verificat pentru conformitate. Birou calitate.</w:t>
      </w:r>
      <w:r>
        <w:rPr>
          <w:rFonts w:ascii="Times New Roman" w:hAnsi="Times New Roman" w:cs="Times New Roman"/>
          <w:sz w:val="24"/>
          <w:szCs w:val="24"/>
        </w:rPr>
        <w:t xml:space="preserve"> M.C. Poiana Constantin</w:t>
      </w:r>
    </w:p>
    <w:p w:rsidR="00DA3656" w:rsidRDefault="00DA3656" w:rsidP="00DA3656">
      <w:pPr>
        <w:spacing w:line="20" w:lineRule="atLeast"/>
        <w:rPr>
          <w:rFonts w:ascii="Times New Roman" w:hAnsi="Times New Roman" w:cs="Times New Roman"/>
          <w:sz w:val="24"/>
          <w:szCs w:val="24"/>
        </w:rPr>
      </w:pPr>
      <w:r w:rsidRPr="00DA3656">
        <w:rPr>
          <w:rFonts w:ascii="Times New Roman" w:hAnsi="Times New Roman" w:cs="Times New Roman"/>
          <w:b/>
          <w:sz w:val="24"/>
          <w:szCs w:val="24"/>
        </w:rPr>
        <w:t>Data</w:t>
      </w:r>
      <w:r w:rsidR="002D4268">
        <w:rPr>
          <w:rFonts w:ascii="Times New Roman" w:hAnsi="Times New Roman" w:cs="Times New Roman"/>
          <w:sz w:val="24"/>
          <w:szCs w:val="24"/>
        </w:rPr>
        <w:t>. 17. 07</w:t>
      </w:r>
      <w:r>
        <w:rPr>
          <w:rFonts w:ascii="Times New Roman" w:hAnsi="Times New Roman" w:cs="Times New Roman"/>
          <w:sz w:val="24"/>
          <w:szCs w:val="24"/>
        </w:rPr>
        <w:t>. 2015</w:t>
      </w:r>
      <w:bookmarkStart w:id="0" w:name="_GoBack"/>
      <w:bookmarkEnd w:id="0"/>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Aprobat</w:t>
      </w:r>
      <w:r w:rsidR="00063D1A">
        <w:rPr>
          <w:rFonts w:ascii="Times New Roman" w:hAnsi="Times New Roman" w:cs="Times New Roman"/>
          <w:sz w:val="24"/>
          <w:szCs w:val="24"/>
        </w:rPr>
        <w:t>. Manager. Dr. T</w:t>
      </w:r>
      <w:r>
        <w:rPr>
          <w:rFonts w:ascii="Times New Roman" w:hAnsi="Times New Roman" w:cs="Times New Roman"/>
          <w:sz w:val="24"/>
          <w:szCs w:val="24"/>
        </w:rPr>
        <w:t xml:space="preserve">oron </w:t>
      </w:r>
      <w:proofErr w:type="spellStart"/>
      <w:r>
        <w:rPr>
          <w:rFonts w:ascii="Times New Roman" w:hAnsi="Times New Roman" w:cs="Times New Roman"/>
          <w:sz w:val="24"/>
          <w:szCs w:val="24"/>
        </w:rPr>
        <w:t>Mouhannad</w:t>
      </w:r>
      <w:proofErr w:type="spellEnd"/>
    </w:p>
    <w:p w:rsidR="00DA3656" w:rsidRDefault="00DA3656" w:rsidP="00DA3656">
      <w:pPr>
        <w:spacing w:line="20" w:lineRule="atLeast"/>
        <w:rPr>
          <w:rFonts w:ascii="Times New Roman" w:hAnsi="Times New Roman" w:cs="Times New Roman"/>
          <w:sz w:val="24"/>
          <w:szCs w:val="24"/>
        </w:rPr>
      </w:pPr>
      <w:r w:rsidRPr="00DA3656">
        <w:rPr>
          <w:rFonts w:ascii="Times New Roman" w:hAnsi="Times New Roman" w:cs="Times New Roman"/>
          <w:b/>
          <w:sz w:val="24"/>
          <w:szCs w:val="24"/>
        </w:rPr>
        <w:t>Data</w:t>
      </w:r>
      <w:r w:rsidR="002D4268">
        <w:rPr>
          <w:rFonts w:ascii="Times New Roman" w:hAnsi="Times New Roman" w:cs="Times New Roman"/>
          <w:sz w:val="24"/>
          <w:szCs w:val="24"/>
        </w:rPr>
        <w:t>. 18. 07</w:t>
      </w:r>
      <w:r>
        <w:rPr>
          <w:rFonts w:ascii="Times New Roman" w:hAnsi="Times New Roman" w:cs="Times New Roman"/>
          <w:sz w:val="24"/>
          <w:szCs w:val="24"/>
        </w:rPr>
        <w:t>. 2015</w:t>
      </w:r>
    </w:p>
    <w:p w:rsidR="00DA3656" w:rsidRDefault="00DA3656" w:rsidP="00DA3656">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Diseminare</w:t>
      </w:r>
      <w:r w:rsidR="008E191F">
        <w:rPr>
          <w:rFonts w:ascii="Times New Roman" w:hAnsi="Times New Roman" w:cs="Times New Roman"/>
          <w:sz w:val="24"/>
          <w:szCs w:val="24"/>
        </w:rPr>
        <w:t xml:space="preserve">. </w:t>
      </w:r>
      <w:proofErr w:type="spellStart"/>
      <w:r w:rsidR="008E191F">
        <w:rPr>
          <w:rFonts w:ascii="Times New Roman" w:hAnsi="Times New Roman" w:cs="Times New Roman"/>
          <w:sz w:val="24"/>
          <w:szCs w:val="24"/>
        </w:rPr>
        <w:t>Catre</w:t>
      </w:r>
      <w:proofErr w:type="spellEnd"/>
      <w:r w:rsidR="008E191F">
        <w:rPr>
          <w:rFonts w:ascii="Times New Roman" w:hAnsi="Times New Roman" w:cs="Times New Roman"/>
          <w:sz w:val="24"/>
          <w:szCs w:val="24"/>
        </w:rPr>
        <w:t xml:space="preserve"> toate </w:t>
      </w:r>
      <w:proofErr w:type="spellStart"/>
      <w:r w:rsidR="008E191F">
        <w:rPr>
          <w:rFonts w:ascii="Times New Roman" w:hAnsi="Times New Roman" w:cs="Times New Roman"/>
          <w:sz w:val="24"/>
          <w:szCs w:val="24"/>
        </w:rPr>
        <w:t>sectiile</w:t>
      </w:r>
      <w:proofErr w:type="spellEnd"/>
      <w:r w:rsidR="008E191F">
        <w:rPr>
          <w:rFonts w:ascii="Times New Roman" w:hAnsi="Times New Roman" w:cs="Times New Roman"/>
          <w:sz w:val="24"/>
          <w:szCs w:val="24"/>
        </w:rPr>
        <w:t>/ compartimentele/ ambulatoriul integrat/ laboratoare/ administrativ.</w:t>
      </w:r>
    </w:p>
    <w:p w:rsidR="00DA3656" w:rsidRPr="008E191F" w:rsidRDefault="00DA3656" w:rsidP="00021AE4">
      <w:pPr>
        <w:spacing w:line="20" w:lineRule="atLeast"/>
        <w:rPr>
          <w:rFonts w:ascii="Times New Roman" w:hAnsi="Times New Roman" w:cs="Times New Roman"/>
          <w:sz w:val="24"/>
          <w:szCs w:val="24"/>
        </w:rPr>
      </w:pPr>
      <w:r w:rsidRPr="008E191F">
        <w:rPr>
          <w:rFonts w:ascii="Times New Roman" w:hAnsi="Times New Roman" w:cs="Times New Roman"/>
          <w:b/>
          <w:sz w:val="24"/>
          <w:szCs w:val="24"/>
          <w:u w:val="single"/>
        </w:rPr>
        <w:t>Aplicar</w:t>
      </w:r>
      <w:r w:rsidRPr="008E191F">
        <w:rPr>
          <w:rFonts w:ascii="Times New Roman" w:hAnsi="Times New Roman" w:cs="Times New Roman"/>
          <w:b/>
          <w:sz w:val="24"/>
          <w:szCs w:val="24"/>
        </w:rPr>
        <w:t>e</w:t>
      </w:r>
      <w:r w:rsidR="008E191F" w:rsidRPr="008E191F">
        <w:rPr>
          <w:rFonts w:ascii="Times New Roman" w:hAnsi="Times New Roman" w:cs="Times New Roman"/>
          <w:sz w:val="24"/>
          <w:szCs w:val="24"/>
        </w:rPr>
        <w:t xml:space="preserve">. </w:t>
      </w:r>
      <w:r w:rsidR="008E191F">
        <w:rPr>
          <w:rFonts w:ascii="Times New Roman" w:hAnsi="Times New Roman" w:cs="Times New Roman"/>
          <w:sz w:val="24"/>
          <w:szCs w:val="24"/>
        </w:rPr>
        <w:t>D</w:t>
      </w:r>
      <w:r w:rsidR="008E191F" w:rsidRPr="008E191F">
        <w:rPr>
          <w:rFonts w:ascii="Times New Roman" w:hAnsi="Times New Roman" w:cs="Times New Roman"/>
          <w:sz w:val="24"/>
          <w:szCs w:val="24"/>
        </w:rPr>
        <w:t>e către toți cei abilitați prin fișa postului și desemnați să îndep</w:t>
      </w:r>
      <w:r w:rsidR="008E191F">
        <w:rPr>
          <w:rFonts w:ascii="Times New Roman" w:hAnsi="Times New Roman" w:cs="Times New Roman"/>
          <w:sz w:val="24"/>
          <w:szCs w:val="24"/>
        </w:rPr>
        <w:t>linească activitățile de elaborare, actualizare, revizie a protocoalelor/ procedurilor de lucru în sectorul de activitate specific și la momentul stabilit .</w:t>
      </w:r>
    </w:p>
    <w:p w:rsidR="00DA3656" w:rsidRDefault="00DA3656" w:rsidP="00021AE4">
      <w:pPr>
        <w:spacing w:line="20" w:lineRule="atLeast"/>
        <w:rPr>
          <w:rFonts w:ascii="Times New Roman" w:hAnsi="Times New Roman" w:cs="Times New Roman"/>
          <w:b/>
          <w:sz w:val="24"/>
          <w:szCs w:val="24"/>
        </w:rPr>
      </w:pPr>
    </w:p>
    <w:p w:rsidR="00DA3656" w:rsidRDefault="00DA3656" w:rsidP="00021AE4">
      <w:pPr>
        <w:spacing w:line="20" w:lineRule="atLeast"/>
        <w:rPr>
          <w:rFonts w:ascii="Times New Roman" w:hAnsi="Times New Roman" w:cs="Times New Roman"/>
          <w:b/>
          <w:sz w:val="24"/>
          <w:szCs w:val="24"/>
        </w:rPr>
      </w:pPr>
    </w:p>
    <w:p w:rsidR="00DA3656" w:rsidRPr="003D414B" w:rsidRDefault="00DA3656" w:rsidP="00021AE4">
      <w:pPr>
        <w:spacing w:line="20" w:lineRule="atLeast"/>
        <w:rPr>
          <w:rFonts w:ascii="Times New Roman" w:hAnsi="Times New Roman" w:cs="Times New Roman"/>
          <w:b/>
          <w:sz w:val="24"/>
          <w:szCs w:val="24"/>
        </w:rPr>
      </w:pPr>
    </w:p>
    <w:sectPr w:rsidR="00DA3656" w:rsidRPr="003D414B" w:rsidSect="00021AE4">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123" w:rsidRDefault="00012123" w:rsidP="00021AE4">
      <w:pPr>
        <w:spacing w:after="0" w:line="240" w:lineRule="auto"/>
      </w:pPr>
      <w:r>
        <w:separator/>
      </w:r>
    </w:p>
  </w:endnote>
  <w:endnote w:type="continuationSeparator" w:id="0">
    <w:p w:rsidR="00012123" w:rsidRDefault="00012123" w:rsidP="00021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ungsuh">
    <w:panose1 w:val="02030600000101010101"/>
    <w:charset w:val="81"/>
    <w:family w:val="roman"/>
    <w:pitch w:val="variable"/>
    <w:sig w:usb0="B00002AF" w:usb1="69D77CFB" w:usb2="00000030" w:usb3="00000000" w:csb0="0008009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96A" w:rsidRDefault="000F596A">
    <w:pPr>
      <w:pStyle w:val="Footer"/>
    </w:pPr>
    <w:r>
      <w:t xml:space="preserve">Spitalul </w:t>
    </w:r>
    <w:proofErr w:type="spellStart"/>
    <w:r>
      <w:t>Orasenesc</w:t>
    </w:r>
    <w:proofErr w:type="spellEnd"/>
    <w:r>
      <w:t xml:space="preserve"> </w:t>
    </w:r>
    <w:proofErr w:type="spellStart"/>
    <w:r>
      <w:t>Buhusi</w:t>
    </w:r>
    <w:proofErr w:type="spellEnd"/>
    <w:r>
      <w:t>.                                                                                                     Biroul de calitate.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123" w:rsidRDefault="00012123" w:rsidP="00021AE4">
      <w:pPr>
        <w:spacing w:after="0" w:line="240" w:lineRule="auto"/>
      </w:pPr>
      <w:r>
        <w:separator/>
      </w:r>
    </w:p>
  </w:footnote>
  <w:footnote w:type="continuationSeparator" w:id="0">
    <w:p w:rsidR="00012123" w:rsidRDefault="00012123" w:rsidP="00021A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D6B4E"/>
    <w:multiLevelType w:val="hybridMultilevel"/>
    <w:tmpl w:val="C7BAAFF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08F7794"/>
    <w:multiLevelType w:val="hybridMultilevel"/>
    <w:tmpl w:val="8404216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13781233"/>
    <w:multiLevelType w:val="hybridMultilevel"/>
    <w:tmpl w:val="E12C14D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04E7684"/>
    <w:multiLevelType w:val="hybridMultilevel"/>
    <w:tmpl w:val="10E8D6DA"/>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252B2012"/>
    <w:multiLevelType w:val="hybridMultilevel"/>
    <w:tmpl w:val="FC8AE31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95A2240"/>
    <w:multiLevelType w:val="hybridMultilevel"/>
    <w:tmpl w:val="5D108E7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BD66091"/>
    <w:multiLevelType w:val="hybridMultilevel"/>
    <w:tmpl w:val="B890F1D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3DA5F30"/>
    <w:multiLevelType w:val="hybridMultilevel"/>
    <w:tmpl w:val="160642CC"/>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83F08E2"/>
    <w:multiLevelType w:val="hybridMultilevel"/>
    <w:tmpl w:val="CE58A5C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3F1A037B"/>
    <w:multiLevelType w:val="hybridMultilevel"/>
    <w:tmpl w:val="9AFC417C"/>
    <w:lvl w:ilvl="0" w:tplc="0E2030F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24B6AA5"/>
    <w:multiLevelType w:val="hybridMultilevel"/>
    <w:tmpl w:val="289C566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4DD1F9A"/>
    <w:multiLevelType w:val="hybridMultilevel"/>
    <w:tmpl w:val="10B082C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4F06D77"/>
    <w:multiLevelType w:val="hybridMultilevel"/>
    <w:tmpl w:val="6804DDEA"/>
    <w:lvl w:ilvl="0" w:tplc="0418000B">
      <w:start w:val="1"/>
      <w:numFmt w:val="bullet"/>
      <w:lvlText w:val=""/>
      <w:lvlJc w:val="left"/>
      <w:pPr>
        <w:ind w:left="720" w:hanging="360"/>
      </w:pPr>
      <w:rPr>
        <w:rFonts w:ascii="Wingdings" w:hAnsi="Wingdings" w:hint="default"/>
      </w:rPr>
    </w:lvl>
    <w:lvl w:ilvl="1" w:tplc="181A0C4E">
      <w:numFmt w:val="bullet"/>
      <w:lvlText w:val=""/>
      <w:lvlJc w:val="left"/>
      <w:pPr>
        <w:ind w:left="1440" w:hanging="360"/>
      </w:pPr>
      <w:rPr>
        <w:rFonts w:ascii="Symbol" w:eastAsiaTheme="minorHAns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56856BC"/>
    <w:multiLevelType w:val="hybridMultilevel"/>
    <w:tmpl w:val="701C542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8CE4642"/>
    <w:multiLevelType w:val="hybridMultilevel"/>
    <w:tmpl w:val="40346CEA"/>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F111603"/>
    <w:multiLevelType w:val="hybridMultilevel"/>
    <w:tmpl w:val="328447D8"/>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60724695"/>
    <w:multiLevelType w:val="hybridMultilevel"/>
    <w:tmpl w:val="0AD4CC2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62A514C3"/>
    <w:multiLevelType w:val="hybridMultilevel"/>
    <w:tmpl w:val="88EC6BC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7E7E699B"/>
    <w:multiLevelType w:val="hybridMultilevel"/>
    <w:tmpl w:val="3D82FA8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4"/>
  </w:num>
  <w:num w:numId="4">
    <w:abstractNumId w:val="11"/>
  </w:num>
  <w:num w:numId="5">
    <w:abstractNumId w:val="2"/>
  </w:num>
  <w:num w:numId="6">
    <w:abstractNumId w:val="12"/>
  </w:num>
  <w:num w:numId="7">
    <w:abstractNumId w:val="15"/>
  </w:num>
  <w:num w:numId="8">
    <w:abstractNumId w:val="18"/>
  </w:num>
  <w:num w:numId="9">
    <w:abstractNumId w:val="5"/>
  </w:num>
  <w:num w:numId="10">
    <w:abstractNumId w:val="9"/>
  </w:num>
  <w:num w:numId="11">
    <w:abstractNumId w:val="6"/>
  </w:num>
  <w:num w:numId="12">
    <w:abstractNumId w:val="8"/>
  </w:num>
  <w:num w:numId="13">
    <w:abstractNumId w:val="13"/>
  </w:num>
  <w:num w:numId="14">
    <w:abstractNumId w:val="10"/>
  </w:num>
  <w:num w:numId="15">
    <w:abstractNumId w:val="16"/>
  </w:num>
  <w:num w:numId="16">
    <w:abstractNumId w:val="1"/>
  </w:num>
  <w:num w:numId="17">
    <w:abstractNumId w:val="3"/>
  </w:num>
  <w:num w:numId="18">
    <w:abstractNumId w:val="1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AE4"/>
    <w:rsid w:val="00012123"/>
    <w:rsid w:val="00021AE4"/>
    <w:rsid w:val="00063D1A"/>
    <w:rsid w:val="000F596A"/>
    <w:rsid w:val="002D4268"/>
    <w:rsid w:val="0033570E"/>
    <w:rsid w:val="003C215B"/>
    <w:rsid w:val="003D414B"/>
    <w:rsid w:val="0084725C"/>
    <w:rsid w:val="008800E9"/>
    <w:rsid w:val="008E191F"/>
    <w:rsid w:val="00B24D9C"/>
    <w:rsid w:val="00C25F4D"/>
    <w:rsid w:val="00DA1CC0"/>
    <w:rsid w:val="00DA3656"/>
    <w:rsid w:val="00E03381"/>
    <w:rsid w:val="00F45C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DA68D2-24BE-4D99-B41E-07FE3B00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A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21AE4"/>
  </w:style>
  <w:style w:type="paragraph" w:styleId="Footer">
    <w:name w:val="footer"/>
    <w:basedOn w:val="Normal"/>
    <w:link w:val="FooterChar"/>
    <w:uiPriority w:val="99"/>
    <w:unhideWhenUsed/>
    <w:rsid w:val="00021A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21AE4"/>
  </w:style>
  <w:style w:type="character" w:styleId="Hyperlink">
    <w:name w:val="Hyperlink"/>
    <w:uiPriority w:val="99"/>
    <w:unhideWhenUsed/>
    <w:rsid w:val="00021AE4"/>
    <w:rPr>
      <w:color w:val="0563C1"/>
      <w:u w:val="single"/>
    </w:rPr>
  </w:style>
  <w:style w:type="paragraph" w:styleId="ListParagraph">
    <w:name w:val="List Paragraph"/>
    <w:basedOn w:val="Normal"/>
    <w:uiPriority w:val="34"/>
    <w:qFormat/>
    <w:rsid w:val="00021AE4"/>
    <w:pPr>
      <w:ind w:left="720"/>
      <w:contextualSpacing/>
    </w:pPr>
  </w:style>
  <w:style w:type="paragraph" w:styleId="BalloonText">
    <w:name w:val="Balloon Text"/>
    <w:basedOn w:val="Normal"/>
    <w:link w:val="BalloonTextChar"/>
    <w:uiPriority w:val="99"/>
    <w:semiHidden/>
    <w:unhideWhenUsed/>
    <w:rsid w:val="008E19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19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italbuhusi.ro"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1020B-F658-41A5-862C-92CE61C03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1177</Words>
  <Characters>6827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dc:creator>
  <cp:keywords/>
  <dc:description/>
  <cp:lastModifiedBy>Costel</cp:lastModifiedBy>
  <cp:revision>8</cp:revision>
  <cp:lastPrinted>2015-05-17T06:46:00Z</cp:lastPrinted>
  <dcterms:created xsi:type="dcterms:W3CDTF">2015-05-16T13:09:00Z</dcterms:created>
  <dcterms:modified xsi:type="dcterms:W3CDTF">2015-07-11T14:23:00Z</dcterms:modified>
</cp:coreProperties>
</file>